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9F" w:rsidRDefault="0040329F" w:rsidP="001B760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noProof/>
          <w:lang w:eastAsia="fr-FR"/>
        </w:rPr>
        <w:drawing>
          <wp:inline distT="0" distB="0" distL="0" distR="0" wp14:anchorId="7D939959" wp14:editId="226EE53E">
            <wp:extent cx="5760720" cy="542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268"/>
        <w:gridCol w:w="3544"/>
      </w:tblGrid>
      <w:tr w:rsidR="00F17459" w:rsidTr="00F17459">
        <w:trPr>
          <w:jc w:val="center"/>
        </w:trPr>
        <w:tc>
          <w:tcPr>
            <w:tcW w:w="2263" w:type="dxa"/>
            <w:vAlign w:val="center"/>
          </w:tcPr>
          <w:p w:rsidR="00F17459" w:rsidRDefault="00F17459" w:rsidP="001B76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DB2D70" wp14:editId="7E6AD89B">
                  <wp:extent cx="1074419" cy="895350"/>
                  <wp:effectExtent l="0" t="0" r="0" b="0"/>
                  <wp:docPr id="6" name="Image 6" descr="Résultat de recherche d'images pour &quot;préfecture normand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réfecture normand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28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F17459" w:rsidRDefault="00F17459" w:rsidP="001B76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67F3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04B7FB" wp14:editId="2412F3D3">
                  <wp:extent cx="895350" cy="843537"/>
                  <wp:effectExtent l="0" t="0" r="0" b="0"/>
                  <wp:docPr id="4" name="Image 4" descr="cid:image012.jpg@01D5097A.7D9A4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12.jpg@01D5097A.7D9A4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207" cy="8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17459" w:rsidRDefault="00F17459" w:rsidP="001B76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7F2C294">
                  <wp:extent cx="1450975" cy="114617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F17459" w:rsidRDefault="00F17459" w:rsidP="001B7609">
            <w:pPr>
              <w:jc w:val="center"/>
              <w:rPr>
                <w:noProof/>
                <w:lang w:eastAsia="fr-FR"/>
              </w:rPr>
            </w:pPr>
            <w:r w:rsidRPr="00F17459">
              <w:rPr>
                <w:noProof/>
                <w:lang w:eastAsia="fr-FR"/>
              </w:rPr>
              <w:drawing>
                <wp:inline distT="0" distB="0" distL="0" distR="0">
                  <wp:extent cx="2246264" cy="415152"/>
                  <wp:effectExtent l="0" t="0" r="1905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464" cy="42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29F" w:rsidRDefault="0040329F" w:rsidP="001B7609">
      <w:pPr>
        <w:jc w:val="center"/>
        <w:rPr>
          <w:rFonts w:ascii="Arial" w:hAnsi="Arial" w:cs="Arial"/>
          <w:b/>
          <w:sz w:val="28"/>
          <w:szCs w:val="28"/>
        </w:rPr>
      </w:pPr>
    </w:p>
    <w:p w:rsidR="00F17459" w:rsidRDefault="00F947EB" w:rsidP="00F17459">
      <w:pPr>
        <w:spacing w:after="0" w:line="240" w:lineRule="auto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Le 21 février </w:t>
      </w:r>
      <w:r w:rsidR="00F17459" w:rsidRPr="00F17459">
        <w:rPr>
          <w:rFonts w:ascii="Arial" w:hAnsi="Arial" w:cs="Arial"/>
          <w:szCs w:val="28"/>
        </w:rPr>
        <w:t>2020</w:t>
      </w:r>
    </w:p>
    <w:p w:rsidR="00F17459" w:rsidRDefault="00F17459" w:rsidP="00F17459">
      <w:pPr>
        <w:spacing w:after="0" w:line="240" w:lineRule="auto"/>
        <w:jc w:val="right"/>
        <w:rPr>
          <w:rFonts w:ascii="Arial" w:hAnsi="Arial" w:cs="Arial"/>
          <w:szCs w:val="28"/>
        </w:rPr>
      </w:pPr>
    </w:p>
    <w:p w:rsidR="00F17459" w:rsidRPr="00F17459" w:rsidRDefault="00F17459" w:rsidP="00F17459">
      <w:pPr>
        <w:spacing w:after="0" w:line="240" w:lineRule="auto"/>
        <w:jc w:val="right"/>
        <w:rPr>
          <w:rFonts w:ascii="Arial" w:hAnsi="Arial" w:cs="Arial"/>
          <w:szCs w:val="28"/>
        </w:rPr>
      </w:pPr>
    </w:p>
    <w:p w:rsidR="001B7609" w:rsidRDefault="00D520A7" w:rsidP="00F1745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232D4">
        <w:rPr>
          <w:rFonts w:ascii="Arial" w:hAnsi="Arial" w:cs="Arial"/>
          <w:b/>
          <w:sz w:val="28"/>
          <w:szCs w:val="28"/>
        </w:rPr>
        <w:t xml:space="preserve">La Région Normandie </w:t>
      </w:r>
      <w:r w:rsidR="00F51FB5">
        <w:rPr>
          <w:rFonts w:ascii="Arial" w:hAnsi="Arial" w:cs="Arial"/>
          <w:b/>
          <w:sz w:val="28"/>
          <w:szCs w:val="28"/>
        </w:rPr>
        <w:t>relance</w:t>
      </w:r>
      <w:r w:rsidRPr="009232D4">
        <w:rPr>
          <w:rFonts w:ascii="Arial" w:hAnsi="Arial" w:cs="Arial"/>
          <w:b/>
          <w:sz w:val="28"/>
          <w:szCs w:val="28"/>
        </w:rPr>
        <w:t xml:space="preserve"> l’amé</w:t>
      </w:r>
      <w:r w:rsidR="0040329F">
        <w:rPr>
          <w:rFonts w:ascii="Arial" w:hAnsi="Arial" w:cs="Arial"/>
          <w:b/>
          <w:sz w:val="28"/>
          <w:szCs w:val="28"/>
        </w:rPr>
        <w:t>nagement à 2x2 voies du tronçon</w:t>
      </w:r>
      <w:r w:rsidR="00F51FB5">
        <w:rPr>
          <w:rFonts w:ascii="Arial" w:hAnsi="Arial" w:cs="Arial"/>
          <w:b/>
          <w:sz w:val="28"/>
          <w:szCs w:val="28"/>
        </w:rPr>
        <w:t xml:space="preserve"> </w:t>
      </w:r>
      <w:r w:rsidRPr="009232D4">
        <w:rPr>
          <w:rFonts w:ascii="Arial" w:hAnsi="Arial" w:cs="Arial"/>
          <w:b/>
          <w:sz w:val="28"/>
          <w:szCs w:val="28"/>
        </w:rPr>
        <w:t>de la RN 13 entre Evreux et Chaufour-lès-</w:t>
      </w:r>
      <w:proofErr w:type="spellStart"/>
      <w:r w:rsidRPr="009232D4">
        <w:rPr>
          <w:rFonts w:ascii="Arial" w:hAnsi="Arial" w:cs="Arial"/>
          <w:b/>
          <w:sz w:val="28"/>
          <w:szCs w:val="28"/>
        </w:rPr>
        <w:t>Bonnières</w:t>
      </w:r>
      <w:proofErr w:type="spellEnd"/>
    </w:p>
    <w:p w:rsidR="00F17459" w:rsidRDefault="00F17459" w:rsidP="00F1745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0329F" w:rsidRDefault="0040329F" w:rsidP="00F17459">
      <w:pPr>
        <w:spacing w:after="0" w:line="240" w:lineRule="auto"/>
        <w:jc w:val="both"/>
        <w:rPr>
          <w:rFonts w:ascii="Arial" w:hAnsi="Arial" w:cs="Arial"/>
        </w:rPr>
      </w:pPr>
      <w:r w:rsidRPr="0040329F">
        <w:rPr>
          <w:rFonts w:ascii="Arial" w:hAnsi="Arial" w:cs="Arial"/>
          <w:b/>
          <w:bCs/>
        </w:rPr>
        <w:t>Pierre-André D</w:t>
      </w:r>
      <w:r w:rsidR="009E640D">
        <w:rPr>
          <w:rFonts w:ascii="Arial" w:hAnsi="Arial" w:cs="Arial"/>
          <w:b/>
          <w:bCs/>
        </w:rPr>
        <w:t>urand</w:t>
      </w:r>
      <w:r w:rsidRPr="0040329F">
        <w:rPr>
          <w:rFonts w:ascii="Arial" w:hAnsi="Arial" w:cs="Arial"/>
          <w:b/>
          <w:bCs/>
        </w:rPr>
        <w:t xml:space="preserve">, </w:t>
      </w:r>
      <w:r w:rsidRPr="0040329F">
        <w:rPr>
          <w:rFonts w:ascii="Arial" w:hAnsi="Arial" w:cs="Arial"/>
          <w:b/>
        </w:rPr>
        <w:t>Préfet de la Région Normandie, Préfet de la Seine-Maritime,</w:t>
      </w:r>
      <w:r w:rsidR="0098495B">
        <w:rPr>
          <w:rFonts w:ascii="Arial" w:hAnsi="Arial" w:cs="Arial"/>
          <w:b/>
        </w:rPr>
        <w:t xml:space="preserve"> </w:t>
      </w:r>
      <w:r w:rsidR="0098495B" w:rsidRPr="00FA7BD8">
        <w:rPr>
          <w:rFonts w:ascii="Arial" w:hAnsi="Arial" w:cs="Arial"/>
          <w:b/>
        </w:rPr>
        <w:t>représenté par Fabrice</w:t>
      </w:r>
      <w:r w:rsidR="00FA7BD8" w:rsidRPr="00FA7BD8">
        <w:rPr>
          <w:rFonts w:ascii="Arial" w:hAnsi="Arial" w:cs="Arial"/>
          <w:b/>
        </w:rPr>
        <w:t xml:space="preserve"> </w:t>
      </w:r>
      <w:proofErr w:type="spellStart"/>
      <w:r w:rsidR="00FA7BD8" w:rsidRPr="00FA7BD8">
        <w:rPr>
          <w:rFonts w:ascii="Arial" w:hAnsi="Arial" w:cs="Arial"/>
          <w:b/>
        </w:rPr>
        <w:t>Rosay</w:t>
      </w:r>
      <w:proofErr w:type="spellEnd"/>
      <w:r w:rsidR="00FA7BD8">
        <w:rPr>
          <w:rFonts w:ascii="Arial" w:hAnsi="Arial" w:cs="Arial"/>
          <w:b/>
        </w:rPr>
        <w:t xml:space="preserve">, Directeur Régional pour le Affaires Régionales, </w:t>
      </w:r>
      <w:r w:rsidRPr="0040329F">
        <w:rPr>
          <w:rFonts w:ascii="Arial" w:hAnsi="Arial" w:cs="Arial"/>
          <w:b/>
          <w:bCs/>
        </w:rPr>
        <w:t>Hervé M</w:t>
      </w:r>
      <w:r w:rsidR="009E640D">
        <w:rPr>
          <w:rFonts w:ascii="Arial" w:hAnsi="Arial" w:cs="Arial"/>
          <w:b/>
          <w:bCs/>
        </w:rPr>
        <w:t>orin</w:t>
      </w:r>
      <w:r w:rsidRPr="0040329F">
        <w:rPr>
          <w:rFonts w:ascii="Arial" w:hAnsi="Arial" w:cs="Arial"/>
          <w:b/>
          <w:bCs/>
        </w:rPr>
        <w:t xml:space="preserve">, </w:t>
      </w:r>
      <w:r w:rsidRPr="0040329F">
        <w:rPr>
          <w:rFonts w:ascii="Arial" w:hAnsi="Arial" w:cs="Arial"/>
          <w:b/>
        </w:rPr>
        <w:t xml:space="preserve">Président de la Région Normandie, </w:t>
      </w:r>
      <w:r w:rsidR="00F17459">
        <w:rPr>
          <w:rFonts w:ascii="Arial" w:hAnsi="Arial" w:cs="Arial"/>
          <w:b/>
        </w:rPr>
        <w:t xml:space="preserve">et </w:t>
      </w:r>
      <w:r w:rsidRPr="0040329F">
        <w:rPr>
          <w:rFonts w:ascii="Arial" w:hAnsi="Arial" w:cs="Arial"/>
          <w:b/>
          <w:bCs/>
        </w:rPr>
        <w:t xml:space="preserve">Arnaud </w:t>
      </w:r>
      <w:proofErr w:type="spellStart"/>
      <w:r w:rsidRPr="0040329F">
        <w:rPr>
          <w:rFonts w:ascii="Arial" w:hAnsi="Arial" w:cs="Arial"/>
          <w:b/>
          <w:bCs/>
        </w:rPr>
        <w:t>Q</w:t>
      </w:r>
      <w:r w:rsidR="009E640D">
        <w:rPr>
          <w:rFonts w:ascii="Arial" w:hAnsi="Arial" w:cs="Arial"/>
          <w:b/>
          <w:bCs/>
        </w:rPr>
        <w:t>uemard</w:t>
      </w:r>
      <w:proofErr w:type="spellEnd"/>
      <w:r w:rsidRPr="0040329F">
        <w:rPr>
          <w:rFonts w:ascii="Arial" w:hAnsi="Arial" w:cs="Arial"/>
          <w:b/>
          <w:bCs/>
        </w:rPr>
        <w:t xml:space="preserve">, </w:t>
      </w:r>
      <w:r w:rsidRPr="0040329F">
        <w:rPr>
          <w:rFonts w:ascii="Arial" w:hAnsi="Arial" w:cs="Arial"/>
          <w:b/>
        </w:rPr>
        <w:t>Dir</w:t>
      </w:r>
      <w:r w:rsidR="00CB39E2">
        <w:rPr>
          <w:rFonts w:ascii="Arial" w:hAnsi="Arial" w:cs="Arial"/>
          <w:b/>
        </w:rPr>
        <w:t>ecteur Général du Groupe SANEF</w:t>
      </w:r>
      <w:r w:rsidR="00F51FB5">
        <w:rPr>
          <w:rFonts w:ascii="Arial" w:hAnsi="Arial" w:cs="Arial"/>
          <w:b/>
        </w:rPr>
        <w:t>,</w:t>
      </w:r>
      <w:r w:rsidRPr="0040329F">
        <w:rPr>
          <w:rFonts w:ascii="Arial" w:hAnsi="Arial" w:cs="Arial"/>
          <w:b/>
        </w:rPr>
        <w:t xml:space="preserve"> ont </w:t>
      </w:r>
      <w:r>
        <w:rPr>
          <w:rFonts w:ascii="Arial" w:hAnsi="Arial" w:cs="Arial"/>
          <w:b/>
        </w:rPr>
        <w:t>signé</w:t>
      </w:r>
      <w:r w:rsidR="0036059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aujourd’hui, </w:t>
      </w:r>
      <w:r w:rsidR="00CB39E2">
        <w:rPr>
          <w:rFonts w:ascii="Arial" w:hAnsi="Arial" w:cs="Arial"/>
          <w:b/>
        </w:rPr>
        <w:t xml:space="preserve">à Evreux, </w:t>
      </w:r>
      <w:r>
        <w:rPr>
          <w:rFonts w:ascii="Arial" w:hAnsi="Arial" w:cs="Arial"/>
          <w:b/>
        </w:rPr>
        <w:t>une</w:t>
      </w:r>
      <w:r w:rsidRPr="0040329F">
        <w:rPr>
          <w:rFonts w:ascii="Arial" w:hAnsi="Arial" w:cs="Arial"/>
          <w:b/>
          <w:bCs/>
        </w:rPr>
        <w:t xml:space="preserve"> convention portant sur les études d’aménagement de la 2x2 voies de la RN 13 entre Evreux et Chaufour les </w:t>
      </w:r>
      <w:proofErr w:type="spellStart"/>
      <w:r w:rsidRPr="0040329F">
        <w:rPr>
          <w:rFonts w:ascii="Arial" w:hAnsi="Arial" w:cs="Arial"/>
          <w:b/>
          <w:bCs/>
        </w:rPr>
        <w:t>Bonnières</w:t>
      </w:r>
      <w:proofErr w:type="spellEnd"/>
      <w:r w:rsidR="009E640D">
        <w:rPr>
          <w:rFonts w:ascii="Arial" w:hAnsi="Arial" w:cs="Arial"/>
          <w:b/>
          <w:bCs/>
        </w:rPr>
        <w:t>, en présence de</w:t>
      </w:r>
      <w:r w:rsidR="009E640D" w:rsidRPr="009E640D">
        <w:rPr>
          <w:rFonts w:ascii="Arial" w:hAnsi="Arial" w:cs="Arial"/>
          <w:b/>
          <w:bCs/>
        </w:rPr>
        <w:t xml:space="preserve"> Guy </w:t>
      </w:r>
      <w:proofErr w:type="spellStart"/>
      <w:r w:rsidR="009E640D" w:rsidRPr="009E640D">
        <w:rPr>
          <w:rFonts w:ascii="Arial" w:hAnsi="Arial" w:cs="Arial"/>
          <w:b/>
          <w:bCs/>
        </w:rPr>
        <w:t>L</w:t>
      </w:r>
      <w:r w:rsidR="009E640D">
        <w:rPr>
          <w:rFonts w:ascii="Arial" w:hAnsi="Arial" w:cs="Arial"/>
          <w:b/>
          <w:bCs/>
        </w:rPr>
        <w:t>efrand</w:t>
      </w:r>
      <w:proofErr w:type="spellEnd"/>
      <w:r w:rsidR="009E640D" w:rsidRPr="009E640D">
        <w:rPr>
          <w:rFonts w:ascii="Arial" w:hAnsi="Arial" w:cs="Arial"/>
          <w:b/>
          <w:bCs/>
        </w:rPr>
        <w:t xml:space="preserve">, </w:t>
      </w:r>
      <w:r w:rsidR="00FA7BD8">
        <w:rPr>
          <w:rFonts w:ascii="Arial" w:hAnsi="Arial" w:cs="Arial"/>
          <w:b/>
          <w:bCs/>
        </w:rPr>
        <w:t xml:space="preserve">Vice-Président de la Région Normandie, </w:t>
      </w:r>
      <w:r w:rsidR="009E640D" w:rsidRPr="009E640D">
        <w:rPr>
          <w:rFonts w:ascii="Arial" w:hAnsi="Arial" w:cs="Arial"/>
          <w:b/>
          <w:bCs/>
        </w:rPr>
        <w:t>Président d’Evreux Portes de Normandie, et Maire d’Evreux</w:t>
      </w:r>
      <w:r w:rsidR="00FA7BD8">
        <w:rPr>
          <w:rFonts w:ascii="Arial" w:hAnsi="Arial" w:cs="Arial"/>
          <w:b/>
          <w:bCs/>
        </w:rPr>
        <w:t xml:space="preserve">, Hervé </w:t>
      </w:r>
      <w:proofErr w:type="spellStart"/>
      <w:r w:rsidR="00FA7BD8">
        <w:rPr>
          <w:rFonts w:ascii="Arial" w:hAnsi="Arial" w:cs="Arial"/>
          <w:b/>
          <w:bCs/>
        </w:rPr>
        <w:t>Maurey</w:t>
      </w:r>
      <w:proofErr w:type="spellEnd"/>
      <w:r w:rsidR="00FA7BD8">
        <w:rPr>
          <w:rFonts w:ascii="Arial" w:hAnsi="Arial" w:cs="Arial"/>
          <w:b/>
          <w:bCs/>
        </w:rPr>
        <w:t xml:space="preserve"> et </w:t>
      </w:r>
      <w:proofErr w:type="spellStart"/>
      <w:r w:rsidR="00FA7BD8">
        <w:rPr>
          <w:rFonts w:ascii="Arial" w:hAnsi="Arial" w:cs="Arial"/>
          <w:b/>
          <w:bCs/>
        </w:rPr>
        <w:t>Karêne</w:t>
      </w:r>
      <w:proofErr w:type="spellEnd"/>
      <w:r w:rsidR="00FA7BD8">
        <w:rPr>
          <w:rFonts w:ascii="Arial" w:hAnsi="Arial" w:cs="Arial"/>
          <w:b/>
          <w:bCs/>
        </w:rPr>
        <w:t xml:space="preserve"> Beauvillard, Conseillers régionaux</w:t>
      </w:r>
      <w:r w:rsidR="00CB39E2">
        <w:rPr>
          <w:rFonts w:ascii="Arial" w:hAnsi="Arial" w:cs="Arial"/>
          <w:b/>
          <w:bCs/>
        </w:rPr>
        <w:t xml:space="preserve">. </w:t>
      </w:r>
      <w:r w:rsidRPr="0040329F">
        <w:rPr>
          <w:rFonts w:ascii="Arial" w:hAnsi="Arial" w:cs="Arial"/>
          <w:b/>
        </w:rPr>
        <w:t xml:space="preserve">Cette convention </w:t>
      </w:r>
      <w:r w:rsidR="00CB39E2">
        <w:rPr>
          <w:rFonts w:ascii="Arial" w:hAnsi="Arial" w:cs="Arial"/>
          <w:b/>
        </w:rPr>
        <w:t xml:space="preserve">fixe </w:t>
      </w:r>
      <w:r w:rsidRPr="0040329F">
        <w:rPr>
          <w:rFonts w:ascii="Arial" w:hAnsi="Arial" w:cs="Arial"/>
          <w:b/>
        </w:rPr>
        <w:t>les phases d’études, de concer</w:t>
      </w:r>
      <w:r w:rsidR="00CB39E2">
        <w:rPr>
          <w:rFonts w:ascii="Arial" w:hAnsi="Arial" w:cs="Arial"/>
          <w:b/>
        </w:rPr>
        <w:t>tation et d’enquêtes publiques</w:t>
      </w:r>
      <w:r w:rsidRPr="0040329F">
        <w:rPr>
          <w:rFonts w:ascii="Arial" w:hAnsi="Arial" w:cs="Arial"/>
          <w:b/>
        </w:rPr>
        <w:t xml:space="preserve">, </w:t>
      </w:r>
      <w:r w:rsidR="00CB39E2" w:rsidRPr="00CB39E2">
        <w:rPr>
          <w:rFonts w:ascii="Arial" w:hAnsi="Arial" w:cs="Arial"/>
          <w:b/>
        </w:rPr>
        <w:t xml:space="preserve">pour les cinq prochaines années, </w:t>
      </w:r>
      <w:r w:rsidRPr="0040329F">
        <w:rPr>
          <w:rFonts w:ascii="Arial" w:hAnsi="Arial" w:cs="Arial"/>
          <w:b/>
        </w:rPr>
        <w:t>jusqu’à l’obtention de la déclaration d’utilité publique en 2026.</w:t>
      </w:r>
      <w:r>
        <w:rPr>
          <w:rFonts w:ascii="Arial" w:hAnsi="Arial" w:cs="Arial"/>
        </w:rPr>
        <w:t xml:space="preserve"> </w:t>
      </w:r>
    </w:p>
    <w:p w:rsidR="009E640D" w:rsidRPr="009E640D" w:rsidRDefault="009E640D" w:rsidP="00F1745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26CAB" w:rsidRDefault="00C26CAB" w:rsidP="00F174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Abandonné depuis 2007, le projet de la mise à 2x2 voies du tronçon de la RN 13 entre Evreux et Chaufour-lès-</w:t>
      </w:r>
      <w:proofErr w:type="spellStart"/>
      <w:r>
        <w:rPr>
          <w:rFonts w:ascii="Arial" w:hAnsi="Arial" w:cs="Arial"/>
        </w:rPr>
        <w:t>Bonnières</w:t>
      </w:r>
      <w:proofErr w:type="spellEnd"/>
      <w:r>
        <w:rPr>
          <w:rFonts w:ascii="Arial" w:hAnsi="Arial" w:cs="Arial"/>
        </w:rPr>
        <w:t xml:space="preserve"> est relancé </w:t>
      </w:r>
      <w:r w:rsidR="008F4FD7">
        <w:rPr>
          <w:rFonts w:ascii="Arial" w:hAnsi="Arial" w:cs="Arial"/>
        </w:rPr>
        <w:t xml:space="preserve">significativement </w:t>
      </w:r>
      <w:r>
        <w:rPr>
          <w:rFonts w:ascii="Arial" w:hAnsi="Arial" w:cs="Arial"/>
        </w:rPr>
        <w:t xml:space="preserve">par la </w:t>
      </w:r>
      <w:r w:rsidR="001B7609" w:rsidRPr="001B7609">
        <w:rPr>
          <w:rFonts w:ascii="Arial" w:hAnsi="Arial" w:cs="Arial"/>
        </w:rPr>
        <w:t>Région Normandie</w:t>
      </w:r>
      <w:r>
        <w:rPr>
          <w:rFonts w:ascii="Arial" w:hAnsi="Arial" w:cs="Arial"/>
        </w:rPr>
        <w:t>.</w:t>
      </w:r>
    </w:p>
    <w:p w:rsidR="009E640D" w:rsidRDefault="009E640D" w:rsidP="00F17459">
      <w:pPr>
        <w:spacing w:after="0" w:line="240" w:lineRule="auto"/>
        <w:jc w:val="both"/>
        <w:rPr>
          <w:rFonts w:ascii="Arial" w:hAnsi="Arial" w:cs="Arial"/>
        </w:rPr>
      </w:pPr>
    </w:p>
    <w:p w:rsidR="00C26CAB" w:rsidRDefault="00C26CAB" w:rsidP="00F174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 à 24 000 véhicules</w:t>
      </w:r>
      <w:r w:rsidR="00F174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dont 1 500 poids lourds, </w:t>
      </w:r>
      <w:r w:rsidR="004032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irculent quotidiennement </w:t>
      </w:r>
      <w:r w:rsidR="0040329F">
        <w:rPr>
          <w:rFonts w:ascii="Arial" w:hAnsi="Arial" w:cs="Arial"/>
        </w:rPr>
        <w:t xml:space="preserve">entre l’échangeur de l’A 13 et l’entrée d’Evreux, </w:t>
      </w:r>
      <w:r>
        <w:rPr>
          <w:rFonts w:ascii="Arial" w:hAnsi="Arial" w:cs="Arial"/>
        </w:rPr>
        <w:t>sur un tracé présentant un caractère d’</w:t>
      </w:r>
      <w:r w:rsidR="00435CBF">
        <w:rPr>
          <w:rFonts w:ascii="Arial" w:hAnsi="Arial" w:cs="Arial"/>
        </w:rPr>
        <w:t>insécurité</w:t>
      </w:r>
      <w:r w:rsidR="0040329F">
        <w:rPr>
          <w:rFonts w:ascii="Arial" w:hAnsi="Arial" w:cs="Arial"/>
        </w:rPr>
        <w:t xml:space="preserve">. </w:t>
      </w:r>
    </w:p>
    <w:p w:rsidR="009E640D" w:rsidRDefault="009E640D" w:rsidP="00F17459">
      <w:pPr>
        <w:spacing w:after="0" w:line="240" w:lineRule="auto"/>
        <w:jc w:val="both"/>
        <w:rPr>
          <w:rFonts w:ascii="Arial" w:hAnsi="Arial" w:cs="Arial"/>
        </w:rPr>
      </w:pPr>
    </w:p>
    <w:p w:rsidR="00C26CAB" w:rsidRDefault="00C26CAB" w:rsidP="00F174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Région Normandie a obtenu </w:t>
      </w:r>
      <w:r w:rsidR="00435CBF">
        <w:rPr>
          <w:rFonts w:ascii="Arial" w:hAnsi="Arial" w:cs="Arial"/>
        </w:rPr>
        <w:t xml:space="preserve">l’accord exceptionnel </w:t>
      </w:r>
      <w:r>
        <w:rPr>
          <w:rFonts w:ascii="Arial" w:hAnsi="Arial" w:cs="Arial"/>
        </w:rPr>
        <w:t xml:space="preserve">de l’Etat </w:t>
      </w:r>
      <w:r w:rsidR="00435CBF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>port</w:t>
      </w:r>
      <w:r w:rsidR="00435CBF">
        <w:rPr>
          <w:rFonts w:ascii="Arial" w:hAnsi="Arial" w:cs="Arial"/>
        </w:rPr>
        <w:t>er l</w:t>
      </w:r>
      <w:r>
        <w:rPr>
          <w:rFonts w:ascii="Arial" w:hAnsi="Arial" w:cs="Arial"/>
        </w:rPr>
        <w:t xml:space="preserve">es études </w:t>
      </w:r>
      <w:r w:rsidR="00435CBF">
        <w:rPr>
          <w:rFonts w:ascii="Arial" w:hAnsi="Arial" w:cs="Arial"/>
        </w:rPr>
        <w:t xml:space="preserve">de l’aménagement 2x2 voies </w:t>
      </w:r>
      <w:r>
        <w:rPr>
          <w:rFonts w:ascii="Arial" w:hAnsi="Arial" w:cs="Arial"/>
        </w:rPr>
        <w:t xml:space="preserve">jusqu’à la déclaration d’utilité publique. </w:t>
      </w:r>
      <w:r w:rsidR="008F4FD7">
        <w:rPr>
          <w:rFonts w:ascii="Arial" w:hAnsi="Arial" w:cs="Arial"/>
        </w:rPr>
        <w:t>La Région</w:t>
      </w:r>
      <w:r>
        <w:rPr>
          <w:rFonts w:ascii="Arial" w:hAnsi="Arial" w:cs="Arial"/>
        </w:rPr>
        <w:t xml:space="preserve"> pilotera ce</w:t>
      </w:r>
      <w:r w:rsidR="009A6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projet </w:t>
      </w:r>
      <w:r w:rsidR="00435CBF">
        <w:rPr>
          <w:rFonts w:ascii="Arial" w:hAnsi="Arial" w:cs="Arial"/>
        </w:rPr>
        <w:t>routier d</w:t>
      </w:r>
      <w:r w:rsidR="008F4FD7">
        <w:rPr>
          <w:rFonts w:ascii="Arial" w:hAnsi="Arial" w:cs="Arial"/>
        </w:rPr>
        <w:t>’une longueur de</w:t>
      </w:r>
      <w:r w:rsidR="00435CBF">
        <w:rPr>
          <w:rFonts w:ascii="Arial" w:hAnsi="Arial" w:cs="Arial"/>
        </w:rPr>
        <w:t xml:space="preserve"> 21</w:t>
      </w:r>
      <w:r w:rsidR="008F4FD7">
        <w:rPr>
          <w:rFonts w:ascii="Arial" w:hAnsi="Arial" w:cs="Arial"/>
        </w:rPr>
        <w:t>,2</w:t>
      </w:r>
      <w:r w:rsidR="00435CBF">
        <w:rPr>
          <w:rFonts w:ascii="Arial" w:hAnsi="Arial" w:cs="Arial"/>
        </w:rPr>
        <w:t xml:space="preserve"> kilomètres</w:t>
      </w:r>
      <w:r w:rsidR="008F4FD7">
        <w:rPr>
          <w:rFonts w:ascii="Arial" w:hAnsi="Arial" w:cs="Arial"/>
        </w:rPr>
        <w:t>. Elle</w:t>
      </w:r>
      <w:r>
        <w:rPr>
          <w:rFonts w:ascii="Arial" w:hAnsi="Arial" w:cs="Arial"/>
        </w:rPr>
        <w:t xml:space="preserve"> coordonnera </w:t>
      </w:r>
      <w:r w:rsidR="00435CBF">
        <w:rPr>
          <w:rFonts w:ascii="Arial" w:hAnsi="Arial" w:cs="Arial"/>
        </w:rPr>
        <w:t>également l’action de</w:t>
      </w:r>
      <w:r>
        <w:rPr>
          <w:rFonts w:ascii="Arial" w:hAnsi="Arial" w:cs="Arial"/>
        </w:rPr>
        <w:t xml:space="preserve"> la SAPN</w:t>
      </w:r>
      <w:r w:rsidR="00435C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chargé</w:t>
      </w:r>
      <w:r w:rsidR="00435CB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 la réalisation d</w:t>
      </w:r>
      <w:r w:rsidR="009232D4">
        <w:rPr>
          <w:rFonts w:ascii="Arial" w:hAnsi="Arial" w:cs="Arial"/>
        </w:rPr>
        <w:t xml:space="preserve">e la </w:t>
      </w:r>
      <w:r w:rsidR="00B15326">
        <w:rPr>
          <w:rFonts w:ascii="Arial" w:hAnsi="Arial" w:cs="Arial"/>
        </w:rPr>
        <w:t>dévia</w:t>
      </w:r>
      <w:r w:rsidR="009232D4">
        <w:rPr>
          <w:rFonts w:ascii="Arial" w:hAnsi="Arial" w:cs="Arial"/>
        </w:rPr>
        <w:t>tion de</w:t>
      </w:r>
      <w:r w:rsidR="00B15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Chaufour-lès-</w:t>
      </w:r>
      <w:proofErr w:type="spellStart"/>
      <w:r>
        <w:rPr>
          <w:rFonts w:ascii="Arial" w:hAnsi="Arial" w:cs="Arial"/>
        </w:rPr>
        <w:t>Bonnières</w:t>
      </w:r>
      <w:proofErr w:type="spellEnd"/>
      <w:r>
        <w:rPr>
          <w:rFonts w:ascii="Arial" w:hAnsi="Arial" w:cs="Arial"/>
        </w:rPr>
        <w:t xml:space="preserve"> dans les Yvelines.</w:t>
      </w:r>
    </w:p>
    <w:p w:rsidR="009E640D" w:rsidRDefault="009E640D" w:rsidP="00F17459">
      <w:pPr>
        <w:spacing w:after="0" w:line="240" w:lineRule="auto"/>
        <w:jc w:val="both"/>
        <w:rPr>
          <w:rFonts w:ascii="Arial" w:hAnsi="Arial" w:cs="Arial"/>
        </w:rPr>
      </w:pPr>
    </w:p>
    <w:p w:rsidR="00C26CAB" w:rsidRDefault="0040329F" w:rsidP="00F174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Région Normandie a déjà affecté 2,5 millions d’euros</w:t>
      </w:r>
      <w:r w:rsidR="00C26CAB">
        <w:rPr>
          <w:rFonts w:ascii="Arial" w:hAnsi="Arial" w:cs="Arial"/>
        </w:rPr>
        <w:t xml:space="preserve"> pour l</w:t>
      </w:r>
      <w:r w:rsidR="00435CBF">
        <w:rPr>
          <w:rFonts w:ascii="Arial" w:hAnsi="Arial" w:cs="Arial"/>
        </w:rPr>
        <w:t>a réalisation d</w:t>
      </w:r>
      <w:r w:rsidR="00C26CAB">
        <w:rPr>
          <w:rFonts w:ascii="Arial" w:hAnsi="Arial" w:cs="Arial"/>
        </w:rPr>
        <w:t xml:space="preserve">es </w:t>
      </w:r>
      <w:r w:rsidR="008F4FD7">
        <w:rPr>
          <w:rFonts w:ascii="Arial" w:hAnsi="Arial" w:cs="Arial"/>
        </w:rPr>
        <w:t xml:space="preserve">premières </w:t>
      </w:r>
      <w:r w:rsidR="00C26CAB">
        <w:rPr>
          <w:rFonts w:ascii="Arial" w:hAnsi="Arial" w:cs="Arial"/>
        </w:rPr>
        <w:t>études</w:t>
      </w:r>
      <w:r w:rsidR="00435CBF">
        <w:rPr>
          <w:rFonts w:ascii="Arial" w:hAnsi="Arial" w:cs="Arial"/>
        </w:rPr>
        <w:t xml:space="preserve">. </w:t>
      </w:r>
      <w:r w:rsidR="00C26C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Depuis 2018, </w:t>
      </w:r>
      <w:r w:rsidR="00C26CAB">
        <w:rPr>
          <w:rFonts w:ascii="Arial" w:hAnsi="Arial" w:cs="Arial"/>
        </w:rPr>
        <w:t xml:space="preserve">Evreux Portes de Normandie </w:t>
      </w:r>
      <w:r w:rsidR="00F51FB5">
        <w:rPr>
          <w:rFonts w:ascii="Arial" w:hAnsi="Arial" w:cs="Arial"/>
        </w:rPr>
        <w:t xml:space="preserve">les </w:t>
      </w:r>
      <w:r w:rsidR="00435CBF">
        <w:rPr>
          <w:rFonts w:ascii="Arial" w:hAnsi="Arial" w:cs="Arial"/>
        </w:rPr>
        <w:t xml:space="preserve">cofinance </w:t>
      </w:r>
      <w:r>
        <w:rPr>
          <w:rFonts w:ascii="Arial" w:hAnsi="Arial" w:cs="Arial"/>
        </w:rPr>
        <w:t>à hauteur de 60 000 euros</w:t>
      </w:r>
      <w:r w:rsidR="00435CBF">
        <w:rPr>
          <w:rFonts w:ascii="Arial" w:hAnsi="Arial" w:cs="Arial"/>
        </w:rPr>
        <w:t xml:space="preserve"> par an.</w:t>
      </w:r>
    </w:p>
    <w:p w:rsidR="009E640D" w:rsidRDefault="009E640D" w:rsidP="00F17459">
      <w:pPr>
        <w:spacing w:after="0" w:line="240" w:lineRule="auto"/>
        <w:jc w:val="both"/>
        <w:rPr>
          <w:rFonts w:ascii="Arial" w:hAnsi="Arial" w:cs="Arial"/>
        </w:rPr>
      </w:pPr>
    </w:p>
    <w:p w:rsidR="009A6182" w:rsidRDefault="00435CBF" w:rsidP="00F174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Compte tenu de l’intérêt régional de cet itinéraire routier, la Région Normandie prendra la maîtrise d’ouvrage des travaux, avant de </w:t>
      </w:r>
      <w:r w:rsidR="0040329F">
        <w:rPr>
          <w:rFonts w:ascii="Arial" w:hAnsi="Arial" w:cs="Arial"/>
        </w:rPr>
        <w:t xml:space="preserve">le livrer </w:t>
      </w:r>
      <w:r>
        <w:rPr>
          <w:rFonts w:ascii="Arial" w:hAnsi="Arial" w:cs="Arial"/>
        </w:rPr>
        <w:t>à l’Etat</w:t>
      </w:r>
      <w:r w:rsidR="0040329F">
        <w:rPr>
          <w:rFonts w:ascii="Arial" w:hAnsi="Arial" w:cs="Arial"/>
        </w:rPr>
        <w:t xml:space="preserve"> pour son exploitation. </w:t>
      </w:r>
      <w:r>
        <w:rPr>
          <w:rFonts w:ascii="Arial" w:hAnsi="Arial" w:cs="Arial"/>
        </w:rPr>
        <w:t>Le chantier pourrait débuter en 2027, après l’obtention de l’arrêté ministériel de déclaration d’utilité publique. La mis</w:t>
      </w:r>
      <w:r w:rsidR="009A6182">
        <w:rPr>
          <w:rFonts w:ascii="Arial" w:hAnsi="Arial" w:cs="Arial"/>
        </w:rPr>
        <w:t xml:space="preserve">e en service de la totalité </w:t>
      </w:r>
      <w:r w:rsidR="006B705E">
        <w:rPr>
          <w:rFonts w:ascii="Arial" w:hAnsi="Arial" w:cs="Arial"/>
        </w:rPr>
        <w:t>de l’aménagement serait</w:t>
      </w:r>
      <w:r w:rsidR="009A6182">
        <w:rPr>
          <w:rFonts w:ascii="Arial" w:hAnsi="Arial" w:cs="Arial"/>
        </w:rPr>
        <w:t xml:space="preserve"> effective dès 2031. </w:t>
      </w:r>
      <w:r w:rsidR="00B15326">
        <w:rPr>
          <w:rFonts w:ascii="Arial" w:hAnsi="Arial" w:cs="Arial"/>
        </w:rPr>
        <w:t xml:space="preserve">La SAPN réalisera le barreau autoroutier de contournement de Chaufour les </w:t>
      </w:r>
      <w:proofErr w:type="spellStart"/>
      <w:r w:rsidR="00B15326">
        <w:rPr>
          <w:rFonts w:ascii="Arial" w:hAnsi="Arial" w:cs="Arial"/>
        </w:rPr>
        <w:t>Bonnières</w:t>
      </w:r>
      <w:proofErr w:type="spellEnd"/>
      <w:r w:rsidR="00B15326">
        <w:rPr>
          <w:rFonts w:ascii="Arial" w:hAnsi="Arial" w:cs="Arial"/>
        </w:rPr>
        <w:t>.</w:t>
      </w:r>
    </w:p>
    <w:p w:rsidR="009E640D" w:rsidRDefault="009E640D" w:rsidP="00F17459">
      <w:pPr>
        <w:spacing w:after="0" w:line="240" w:lineRule="auto"/>
        <w:jc w:val="both"/>
        <w:rPr>
          <w:rFonts w:ascii="Arial" w:hAnsi="Arial" w:cs="Arial"/>
        </w:rPr>
      </w:pPr>
    </w:p>
    <w:p w:rsidR="009A6182" w:rsidRDefault="008F4FD7" w:rsidP="00F174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 projet d’aménagement à 2x2 voies de la RN 13 est</w:t>
      </w:r>
      <w:r w:rsidR="009A6182">
        <w:rPr>
          <w:rFonts w:ascii="Arial" w:hAnsi="Arial" w:cs="Arial"/>
        </w:rPr>
        <w:t xml:space="preserve"> estimé entre </w:t>
      </w:r>
      <w:r>
        <w:rPr>
          <w:rFonts w:ascii="Arial" w:hAnsi="Arial" w:cs="Arial"/>
        </w:rPr>
        <w:t>160 et 210 millions d’euros. Il prendra en compte les nouvelles exigences environnementales (bruit, air/santé, zones humides, biodiversité…) s’imposant aux grands projets d’infrastructure de transport.</w:t>
      </w:r>
      <w:r w:rsidR="009A6182">
        <w:rPr>
          <w:rFonts w:ascii="Arial" w:hAnsi="Arial" w:cs="Arial"/>
        </w:rPr>
        <w:t xml:space="preserve"> </w:t>
      </w:r>
    </w:p>
    <w:p w:rsidR="009232D4" w:rsidRDefault="009232D4" w:rsidP="00C22E2D">
      <w:pPr>
        <w:jc w:val="both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6877770" wp14:editId="75FDE1F2">
            <wp:simplePos x="0" y="0"/>
            <wp:positionH relativeFrom="margin">
              <wp:posOffset>0</wp:posOffset>
            </wp:positionH>
            <wp:positionV relativeFrom="paragraph">
              <wp:posOffset>314325</wp:posOffset>
            </wp:positionV>
            <wp:extent cx="6209030" cy="2839720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E9D" w:rsidRDefault="00CB6E9D" w:rsidP="00C22E2D">
      <w:pPr>
        <w:jc w:val="both"/>
        <w:rPr>
          <w:rFonts w:ascii="Arial" w:hAnsi="Arial" w:cs="Arial"/>
        </w:rPr>
      </w:pPr>
    </w:p>
    <w:p w:rsidR="00F51FB5" w:rsidRPr="00F17459" w:rsidRDefault="00F51FB5" w:rsidP="00F51FB5">
      <w:pPr>
        <w:spacing w:after="0" w:line="240" w:lineRule="auto"/>
        <w:jc w:val="both"/>
        <w:rPr>
          <w:rFonts w:ascii="Arial" w:eastAsia="Calibri" w:hAnsi="Arial" w:cs="Arial"/>
          <w:sz w:val="20"/>
          <w:lang w:eastAsia="fr-FR"/>
        </w:rPr>
      </w:pPr>
      <w:r w:rsidRPr="00F17459">
        <w:rPr>
          <w:rFonts w:ascii="Arial" w:eastAsia="Calibri" w:hAnsi="Arial" w:cs="Arial"/>
          <w:sz w:val="20"/>
          <w:lang w:eastAsia="fr-FR"/>
        </w:rPr>
        <w:t>Contact presse </w:t>
      </w:r>
      <w:r w:rsidR="00C71A13" w:rsidRPr="00F17459">
        <w:rPr>
          <w:rFonts w:ascii="Arial" w:eastAsia="Calibri" w:hAnsi="Arial" w:cs="Arial"/>
          <w:sz w:val="20"/>
          <w:lang w:eastAsia="fr-FR"/>
        </w:rPr>
        <w:t xml:space="preserve">Région Normandie </w:t>
      </w:r>
      <w:r w:rsidRPr="00F17459">
        <w:rPr>
          <w:rFonts w:ascii="Arial" w:eastAsia="Calibri" w:hAnsi="Arial" w:cs="Arial"/>
          <w:sz w:val="20"/>
          <w:lang w:eastAsia="fr-FR"/>
        </w:rPr>
        <w:t>:</w:t>
      </w:r>
    </w:p>
    <w:p w:rsidR="00F51FB5" w:rsidRPr="00F17459" w:rsidRDefault="00F17459" w:rsidP="00F51FB5">
      <w:pPr>
        <w:spacing w:after="0" w:line="240" w:lineRule="auto"/>
        <w:jc w:val="both"/>
        <w:rPr>
          <w:rFonts w:ascii="Arial" w:eastAsia="Calibri" w:hAnsi="Arial" w:cs="Arial"/>
          <w:sz w:val="20"/>
          <w:lang w:val="en-US" w:eastAsia="fr-FR"/>
        </w:rPr>
      </w:pPr>
      <w:r w:rsidRPr="00F17459">
        <w:rPr>
          <w:rFonts w:ascii="Arial" w:eastAsia="Calibri" w:hAnsi="Arial" w:cs="Arial"/>
          <w:sz w:val="20"/>
          <w:lang w:val="en-US" w:eastAsia="fr-FR"/>
        </w:rPr>
        <w:t xml:space="preserve">Charlotte </w:t>
      </w:r>
      <w:proofErr w:type="spellStart"/>
      <w:r w:rsidRPr="00F17459">
        <w:rPr>
          <w:rFonts w:ascii="Arial" w:eastAsia="Calibri" w:hAnsi="Arial" w:cs="Arial"/>
          <w:sz w:val="20"/>
          <w:lang w:val="en-US" w:eastAsia="fr-FR"/>
        </w:rPr>
        <w:t>Chanteloup</w:t>
      </w:r>
      <w:proofErr w:type="spellEnd"/>
      <w:r w:rsidRPr="00F17459">
        <w:rPr>
          <w:rFonts w:ascii="Arial" w:eastAsia="Calibri" w:hAnsi="Arial" w:cs="Arial"/>
          <w:sz w:val="20"/>
          <w:lang w:val="en-US" w:eastAsia="fr-FR"/>
        </w:rPr>
        <w:t xml:space="preserve"> – </w:t>
      </w:r>
      <w:proofErr w:type="spellStart"/>
      <w:proofErr w:type="gramStart"/>
      <w:r w:rsidRPr="00F17459">
        <w:rPr>
          <w:rFonts w:ascii="Arial" w:eastAsia="Calibri" w:hAnsi="Arial" w:cs="Arial"/>
          <w:sz w:val="20"/>
          <w:lang w:val="en-US" w:eastAsia="fr-FR"/>
        </w:rPr>
        <w:t>tel</w:t>
      </w:r>
      <w:proofErr w:type="spellEnd"/>
      <w:r w:rsidRPr="00F17459">
        <w:rPr>
          <w:rFonts w:ascii="Arial" w:eastAsia="Calibri" w:hAnsi="Arial" w:cs="Arial"/>
          <w:sz w:val="20"/>
          <w:lang w:val="en-US" w:eastAsia="fr-FR"/>
        </w:rPr>
        <w:t xml:space="preserve"> :</w:t>
      </w:r>
      <w:proofErr w:type="gramEnd"/>
      <w:r w:rsidRPr="00F17459">
        <w:rPr>
          <w:rFonts w:ascii="Arial" w:eastAsia="Calibri" w:hAnsi="Arial" w:cs="Arial"/>
          <w:sz w:val="20"/>
          <w:lang w:val="en-US" w:eastAsia="fr-FR"/>
        </w:rPr>
        <w:t xml:space="preserve"> 02 31 06 98 96 – </w:t>
      </w:r>
      <w:hyperlink r:id="rId12" w:history="1">
        <w:r w:rsidRPr="00F17459">
          <w:rPr>
            <w:rStyle w:val="Lienhypertexte"/>
            <w:rFonts w:ascii="Arial" w:eastAsia="Calibri" w:hAnsi="Arial" w:cs="Arial"/>
            <w:sz w:val="20"/>
            <w:lang w:val="en-US" w:eastAsia="fr-FR"/>
          </w:rPr>
          <w:t>charlotte.chanteloup@normandie.fr</w:t>
        </w:r>
      </w:hyperlink>
    </w:p>
    <w:p w:rsidR="00F17459" w:rsidRPr="00667403" w:rsidRDefault="00F17459" w:rsidP="00F51FB5">
      <w:pPr>
        <w:spacing w:after="0" w:line="240" w:lineRule="auto"/>
        <w:jc w:val="both"/>
        <w:rPr>
          <w:rFonts w:ascii="Arial" w:eastAsia="Calibri" w:hAnsi="Arial" w:cs="Arial"/>
          <w:lang w:val="en-US" w:eastAsia="fr-FR"/>
        </w:rPr>
      </w:pPr>
    </w:p>
    <w:bookmarkEnd w:id="0"/>
    <w:p w:rsidR="00F51FB5" w:rsidRDefault="00F51FB5" w:rsidP="00C22E2D">
      <w:pPr>
        <w:jc w:val="both"/>
        <w:rPr>
          <w:rFonts w:ascii="Arial" w:hAnsi="Arial" w:cs="Arial"/>
        </w:rPr>
      </w:pPr>
    </w:p>
    <w:sectPr w:rsidR="00F5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97F59"/>
    <w:multiLevelType w:val="hybridMultilevel"/>
    <w:tmpl w:val="14881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22C0A"/>
    <w:multiLevelType w:val="hybridMultilevel"/>
    <w:tmpl w:val="AE208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09"/>
    <w:rsid w:val="00002C15"/>
    <w:rsid w:val="00021814"/>
    <w:rsid w:val="00103B1C"/>
    <w:rsid w:val="00113FFF"/>
    <w:rsid w:val="001574DB"/>
    <w:rsid w:val="001B7609"/>
    <w:rsid w:val="002208AF"/>
    <w:rsid w:val="00357CB2"/>
    <w:rsid w:val="00360591"/>
    <w:rsid w:val="0036225D"/>
    <w:rsid w:val="00375381"/>
    <w:rsid w:val="0040329F"/>
    <w:rsid w:val="004239C1"/>
    <w:rsid w:val="00435CBF"/>
    <w:rsid w:val="00476AEC"/>
    <w:rsid w:val="004918F4"/>
    <w:rsid w:val="0049437C"/>
    <w:rsid w:val="004F0BDC"/>
    <w:rsid w:val="004F6ED8"/>
    <w:rsid w:val="005329B3"/>
    <w:rsid w:val="005B4741"/>
    <w:rsid w:val="00625A81"/>
    <w:rsid w:val="006B705E"/>
    <w:rsid w:val="006E7274"/>
    <w:rsid w:val="006F1B80"/>
    <w:rsid w:val="00753BF2"/>
    <w:rsid w:val="007F043E"/>
    <w:rsid w:val="008044FA"/>
    <w:rsid w:val="008622D8"/>
    <w:rsid w:val="008B35C1"/>
    <w:rsid w:val="008F4FD7"/>
    <w:rsid w:val="009232D4"/>
    <w:rsid w:val="00945EA0"/>
    <w:rsid w:val="0098495B"/>
    <w:rsid w:val="009A6182"/>
    <w:rsid w:val="009E640D"/>
    <w:rsid w:val="00AD0040"/>
    <w:rsid w:val="00B15326"/>
    <w:rsid w:val="00BE76B5"/>
    <w:rsid w:val="00C22E2D"/>
    <w:rsid w:val="00C26CAB"/>
    <w:rsid w:val="00C71A13"/>
    <w:rsid w:val="00CB39E2"/>
    <w:rsid w:val="00CB6E9D"/>
    <w:rsid w:val="00D520A7"/>
    <w:rsid w:val="00E030D8"/>
    <w:rsid w:val="00E14CAA"/>
    <w:rsid w:val="00E9389C"/>
    <w:rsid w:val="00ED7B68"/>
    <w:rsid w:val="00F17459"/>
    <w:rsid w:val="00F51FB5"/>
    <w:rsid w:val="00F947EB"/>
    <w:rsid w:val="00FA7BD8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A9797-0B65-4429-A8C3-5F5C4D44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B76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76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760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6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B760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622D8"/>
    <w:pPr>
      <w:ind w:left="720"/>
      <w:contextualSpacing/>
    </w:pPr>
  </w:style>
  <w:style w:type="paragraph" w:styleId="Rvision">
    <w:name w:val="Revision"/>
    <w:hidden/>
    <w:uiPriority w:val="99"/>
    <w:semiHidden/>
    <w:rsid w:val="00753BF2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9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9C1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40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7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2.jpg@01D5097A.7D9A45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harlotte.chanteloup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Haute-Normandie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LIORET Baptiste</dc:creator>
  <cp:lastModifiedBy>CHANTELOUP Charlotte</cp:lastModifiedBy>
  <cp:revision>19</cp:revision>
  <cp:lastPrinted>2020-02-20T16:47:00Z</cp:lastPrinted>
  <dcterms:created xsi:type="dcterms:W3CDTF">2020-02-12T13:25:00Z</dcterms:created>
  <dcterms:modified xsi:type="dcterms:W3CDTF">2020-02-21T15:01:00Z</dcterms:modified>
</cp:coreProperties>
</file>