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DAD" w:rsidRDefault="005A53F9">
      <w:r>
        <w:rPr>
          <w:rFonts w:ascii="Arial" w:hAnsi="Arial" w:cs="Arial"/>
          <w:noProof/>
          <w:lang w:eastAsia="fr-FR"/>
        </w:rPr>
        <w:drawing>
          <wp:inline distT="0" distB="0" distL="0" distR="0" wp14:anchorId="081EFF26" wp14:editId="282F0E5A">
            <wp:extent cx="5760720" cy="5799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C7D" w:rsidRDefault="00301C7D"/>
    <w:tbl>
      <w:tblPr>
        <w:tblStyle w:val="Grilledutableau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7"/>
        <w:gridCol w:w="2668"/>
        <w:gridCol w:w="1546"/>
        <w:gridCol w:w="2976"/>
      </w:tblGrid>
      <w:tr w:rsidR="00301C7D" w:rsidTr="00BA1309">
        <w:trPr>
          <w:trHeight w:val="1301"/>
        </w:trPr>
        <w:tc>
          <w:tcPr>
            <w:tcW w:w="1877" w:type="dxa"/>
          </w:tcPr>
          <w:p w:rsidR="00301C7D" w:rsidRDefault="00301C7D" w:rsidP="00BA1309">
            <w:r>
              <w:rPr>
                <w:noProof/>
                <w:lang w:eastAsia="fr-FR"/>
              </w:rPr>
              <w:drawing>
                <wp:inline distT="0" distB="0" distL="0" distR="0" wp14:anchorId="549A00B7" wp14:editId="331A4F63">
                  <wp:extent cx="1055090" cy="994219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96" cy="996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301C7D" w:rsidRDefault="00301C7D" w:rsidP="00BA1309">
            <w:r w:rsidRPr="00C74E6E">
              <w:rPr>
                <w:noProof/>
                <w:lang w:eastAsia="fr-FR"/>
              </w:rPr>
              <w:drawing>
                <wp:inline distT="0" distB="0" distL="0" distR="0" wp14:anchorId="136459D1" wp14:editId="0BD65A08">
                  <wp:extent cx="1352419" cy="765774"/>
                  <wp:effectExtent l="0" t="0" r="63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15" cy="76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301C7D" w:rsidRDefault="00301C7D" w:rsidP="00BA1309">
            <w:pPr>
              <w:jc w:val="center"/>
            </w:pPr>
            <w:r>
              <w:rPr>
                <w:rFonts w:eastAsia="Times New Roman"/>
                <w:noProof/>
                <w:lang w:eastAsia="fr-FR"/>
              </w:rPr>
              <w:drawing>
                <wp:inline distT="0" distB="0" distL="0" distR="0" wp14:anchorId="394893BD" wp14:editId="3058814B">
                  <wp:extent cx="628650" cy="1306286"/>
                  <wp:effectExtent l="0" t="0" r="0" b="8255"/>
                  <wp:docPr id="4" name="Image 4" descr="cid:5E62DF33-47A8-4916-8B5E-EF4BF0FD25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136794-F994-43D5-B4AA-B9B289E716EA" descr="cid:5E62DF33-47A8-4916-8B5E-EF4BF0FD25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90" cy="130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301C7D" w:rsidRDefault="00301C7D" w:rsidP="00BA1309">
            <w:r w:rsidRPr="00C74E6E">
              <w:rPr>
                <w:noProof/>
                <w:lang w:eastAsia="fr-FR"/>
              </w:rPr>
              <w:drawing>
                <wp:inline distT="0" distB="0" distL="0" distR="0" wp14:anchorId="4E64E699" wp14:editId="0FEF58F2">
                  <wp:extent cx="1676400" cy="856663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33" cy="8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C7D" w:rsidRDefault="00301C7D"/>
    <w:p w:rsidR="00873EDA" w:rsidRPr="00873EDA" w:rsidRDefault="00C47E0C" w:rsidP="00873ED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73EDA" w:rsidRPr="003C07F3" w:rsidRDefault="003C07F3" w:rsidP="003C07F3">
      <w:pPr>
        <w:jc w:val="right"/>
        <w:rPr>
          <w:rFonts w:ascii="Arial" w:hAnsi="Arial" w:cs="Arial"/>
        </w:rPr>
      </w:pPr>
      <w:r w:rsidRPr="003C07F3">
        <w:rPr>
          <w:rFonts w:ascii="Arial" w:hAnsi="Arial" w:cs="Arial"/>
        </w:rPr>
        <w:t>Le 7 mars 2019</w:t>
      </w:r>
    </w:p>
    <w:p w:rsidR="00301C7D" w:rsidRPr="00301C7D" w:rsidRDefault="00301C7D" w:rsidP="00301C7D">
      <w:pPr>
        <w:jc w:val="both"/>
        <w:rPr>
          <w:rFonts w:ascii="Arial" w:hAnsi="Arial" w:cs="Arial"/>
          <w:b/>
          <w:sz w:val="28"/>
          <w:szCs w:val="28"/>
        </w:rPr>
      </w:pPr>
      <w:r w:rsidRPr="00301C7D">
        <w:rPr>
          <w:rFonts w:ascii="Arial" w:hAnsi="Arial" w:cs="Arial"/>
          <w:b/>
          <w:sz w:val="28"/>
          <w:szCs w:val="28"/>
        </w:rPr>
        <w:t xml:space="preserve">Le Pôle Régional des Savoirs </w:t>
      </w:r>
      <w:r w:rsidR="00EE5890">
        <w:rPr>
          <w:rFonts w:ascii="Arial" w:hAnsi="Arial" w:cs="Arial"/>
          <w:b/>
          <w:sz w:val="28"/>
          <w:szCs w:val="28"/>
        </w:rPr>
        <w:t xml:space="preserve">de Rouen </w:t>
      </w:r>
      <w:r w:rsidRPr="00301C7D">
        <w:rPr>
          <w:rFonts w:ascii="Arial" w:hAnsi="Arial" w:cs="Arial"/>
          <w:b/>
          <w:sz w:val="28"/>
          <w:szCs w:val="28"/>
        </w:rPr>
        <w:t>devient l’Atrium</w:t>
      </w:r>
    </w:p>
    <w:p w:rsidR="00301C7D" w:rsidRDefault="00301C7D"/>
    <w:p w:rsidR="00C47E0C" w:rsidRDefault="00301C7D" w:rsidP="00301C7D">
      <w:pPr>
        <w:jc w:val="both"/>
        <w:rPr>
          <w:rFonts w:ascii="Arial" w:hAnsi="Arial" w:cs="Arial"/>
          <w:b/>
        </w:rPr>
      </w:pPr>
      <w:r w:rsidRPr="00301C7D">
        <w:rPr>
          <w:rFonts w:ascii="Arial" w:hAnsi="Arial" w:cs="Arial"/>
          <w:b/>
        </w:rPr>
        <w:t xml:space="preserve">A l’occasion de l’ouverture de la première exposition présentée </w:t>
      </w:r>
      <w:r w:rsidRPr="00301C7D">
        <w:rPr>
          <w:rFonts w:ascii="Arial" w:hAnsi="Arial" w:cs="Arial"/>
          <w:b/>
          <w:i/>
        </w:rPr>
        <w:t>«Voyage vers Mars. Découvrir la science de l’air, de l’espace et ses métiers»</w:t>
      </w:r>
      <w:r w:rsidRPr="00301C7D">
        <w:rPr>
          <w:rFonts w:ascii="Arial" w:hAnsi="Arial" w:cs="Arial"/>
          <w:b/>
        </w:rPr>
        <w:t xml:space="preserve">, </w:t>
      </w:r>
      <w:r w:rsidRPr="00301C7D">
        <w:rPr>
          <w:rFonts w:ascii="Arial" w:hAnsi="Arial" w:cs="Arial"/>
          <w:b/>
          <w:bCs/>
        </w:rPr>
        <w:t xml:space="preserve">Hervé Morin, </w:t>
      </w:r>
      <w:r w:rsidRPr="00301C7D">
        <w:rPr>
          <w:rFonts w:ascii="Arial" w:hAnsi="Arial" w:cs="Arial"/>
          <w:b/>
        </w:rPr>
        <w:t xml:space="preserve">Président de la Région Normandie, </w:t>
      </w:r>
      <w:r w:rsidRPr="00301C7D">
        <w:rPr>
          <w:rFonts w:ascii="Arial" w:hAnsi="Arial" w:cs="Arial"/>
          <w:b/>
          <w:bCs/>
        </w:rPr>
        <w:t xml:space="preserve">Françoise </w:t>
      </w:r>
      <w:proofErr w:type="spellStart"/>
      <w:r w:rsidRPr="00301C7D">
        <w:rPr>
          <w:rFonts w:ascii="Arial" w:hAnsi="Arial" w:cs="Arial"/>
          <w:b/>
          <w:bCs/>
        </w:rPr>
        <w:t>Guégot</w:t>
      </w:r>
      <w:proofErr w:type="spellEnd"/>
      <w:r w:rsidRPr="00301C7D">
        <w:rPr>
          <w:rFonts w:ascii="Arial" w:hAnsi="Arial" w:cs="Arial"/>
          <w:b/>
          <w:bCs/>
        </w:rPr>
        <w:t xml:space="preserve">, </w:t>
      </w:r>
      <w:r w:rsidRPr="00301C7D">
        <w:rPr>
          <w:rFonts w:ascii="Arial" w:hAnsi="Arial" w:cs="Arial"/>
          <w:b/>
        </w:rPr>
        <w:t xml:space="preserve">Vice-présidente chargée de l’enseignement supérieur, de la recherche et de l’innovation, </w:t>
      </w:r>
      <w:r w:rsidRPr="00301C7D">
        <w:rPr>
          <w:rFonts w:ascii="Arial" w:hAnsi="Arial" w:cs="Arial"/>
          <w:b/>
          <w:bCs/>
        </w:rPr>
        <w:t xml:space="preserve">Pascal </w:t>
      </w:r>
      <w:proofErr w:type="spellStart"/>
      <w:r w:rsidRPr="00301C7D">
        <w:rPr>
          <w:rFonts w:ascii="Arial" w:hAnsi="Arial" w:cs="Arial"/>
          <w:b/>
          <w:bCs/>
        </w:rPr>
        <w:t>Houbron</w:t>
      </w:r>
      <w:proofErr w:type="spellEnd"/>
      <w:r w:rsidRPr="00301C7D">
        <w:rPr>
          <w:rFonts w:ascii="Arial" w:hAnsi="Arial" w:cs="Arial"/>
          <w:b/>
          <w:bCs/>
        </w:rPr>
        <w:t xml:space="preserve">, </w:t>
      </w:r>
      <w:r w:rsidRPr="00301C7D">
        <w:rPr>
          <w:rFonts w:ascii="Arial" w:hAnsi="Arial" w:cs="Arial"/>
          <w:b/>
        </w:rPr>
        <w:t xml:space="preserve">Président de la Cité des Métiers de Normandie, </w:t>
      </w:r>
      <w:r w:rsidRPr="00301C7D">
        <w:rPr>
          <w:rFonts w:ascii="Arial" w:hAnsi="Arial" w:cs="Arial"/>
          <w:b/>
          <w:bCs/>
        </w:rPr>
        <w:t xml:space="preserve">Philippe </w:t>
      </w:r>
      <w:proofErr w:type="spellStart"/>
      <w:r w:rsidRPr="00301C7D">
        <w:rPr>
          <w:rFonts w:ascii="Arial" w:hAnsi="Arial" w:cs="Arial"/>
          <w:b/>
          <w:bCs/>
        </w:rPr>
        <w:t>Eudeline</w:t>
      </w:r>
      <w:proofErr w:type="spellEnd"/>
      <w:r w:rsidRPr="00301C7D">
        <w:rPr>
          <w:rFonts w:ascii="Arial" w:hAnsi="Arial" w:cs="Arial"/>
          <w:b/>
          <w:bCs/>
        </w:rPr>
        <w:t xml:space="preserve">, </w:t>
      </w:r>
      <w:r w:rsidRPr="00301C7D">
        <w:rPr>
          <w:rFonts w:ascii="Arial" w:hAnsi="Arial" w:cs="Arial"/>
          <w:b/>
        </w:rPr>
        <w:t xml:space="preserve">Président de Normandie </w:t>
      </w:r>
      <w:proofErr w:type="spellStart"/>
      <w:r w:rsidRPr="00301C7D">
        <w:rPr>
          <w:rFonts w:ascii="Arial" w:hAnsi="Arial" w:cs="Arial"/>
          <w:b/>
        </w:rPr>
        <w:t>AéroEspace</w:t>
      </w:r>
      <w:proofErr w:type="spellEnd"/>
      <w:r w:rsidRPr="00301C7D">
        <w:rPr>
          <w:rFonts w:ascii="Arial" w:hAnsi="Arial" w:cs="Arial"/>
          <w:b/>
        </w:rPr>
        <w:t xml:space="preserve">, et </w:t>
      </w:r>
      <w:r w:rsidRPr="00301C7D">
        <w:rPr>
          <w:rFonts w:ascii="Arial" w:hAnsi="Arial" w:cs="Arial"/>
          <w:b/>
          <w:bCs/>
        </w:rPr>
        <w:t xml:space="preserve">Isabelle Guillard, </w:t>
      </w:r>
      <w:r w:rsidRPr="00301C7D">
        <w:rPr>
          <w:rFonts w:ascii="Arial" w:hAnsi="Arial" w:cs="Arial"/>
          <w:b/>
        </w:rPr>
        <w:t>Pilote Air France, ont inauguré</w:t>
      </w:r>
      <w:r w:rsidR="00EE5890">
        <w:rPr>
          <w:rFonts w:ascii="Arial" w:hAnsi="Arial" w:cs="Arial"/>
          <w:b/>
          <w:bCs/>
        </w:rPr>
        <w:t xml:space="preserve"> l’ATRIUM, le nouvel </w:t>
      </w:r>
      <w:r w:rsidRPr="00301C7D">
        <w:rPr>
          <w:rFonts w:ascii="Arial" w:hAnsi="Arial" w:cs="Arial"/>
          <w:b/>
        </w:rPr>
        <w:t>Espace régional de découverte scientifique et technique de Normandie.</w:t>
      </w:r>
      <w:r w:rsidR="00873EDA">
        <w:rPr>
          <w:rFonts w:ascii="Arial" w:hAnsi="Arial" w:cs="Arial"/>
          <w:b/>
        </w:rPr>
        <w:t xml:space="preserve"> </w:t>
      </w:r>
    </w:p>
    <w:p w:rsidR="00301C7D" w:rsidRPr="00301C7D" w:rsidRDefault="00C47E0C" w:rsidP="00301C7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 Ré</w:t>
      </w:r>
      <w:r w:rsidR="00EE5890">
        <w:rPr>
          <w:rFonts w:ascii="Arial" w:hAnsi="Arial" w:cs="Arial"/>
          <w:b/>
        </w:rPr>
        <w:t xml:space="preserve">gion finance ce </w:t>
      </w:r>
      <w:r>
        <w:rPr>
          <w:rFonts w:ascii="Arial" w:hAnsi="Arial" w:cs="Arial"/>
          <w:b/>
        </w:rPr>
        <w:t>lieu unique, porté par Science Action Nor</w:t>
      </w:r>
      <w:r w:rsidR="0086516B">
        <w:rPr>
          <w:rFonts w:ascii="Arial" w:hAnsi="Arial" w:cs="Arial"/>
          <w:b/>
        </w:rPr>
        <w:t>mandie, à hauteur de plus d’1</w:t>
      </w:r>
      <w:r>
        <w:rPr>
          <w:rFonts w:ascii="Arial" w:hAnsi="Arial" w:cs="Arial"/>
          <w:b/>
        </w:rPr>
        <w:t xml:space="preserve"> million d’euros.</w:t>
      </w:r>
    </w:p>
    <w:p w:rsidR="00301C7D" w:rsidRDefault="00301C7D"/>
    <w:p w:rsidR="00C0092A" w:rsidRPr="00C0092A" w:rsidRDefault="00C0092A" w:rsidP="00546918">
      <w:pPr>
        <w:jc w:val="both"/>
        <w:rPr>
          <w:rFonts w:ascii="Arial" w:hAnsi="Arial" w:cs="Arial"/>
        </w:rPr>
      </w:pPr>
      <w:r w:rsidRPr="00C0092A">
        <w:rPr>
          <w:rFonts w:ascii="Arial" w:hAnsi="Arial" w:cs="Arial"/>
        </w:rPr>
        <w:t xml:space="preserve">L’Atrium, ex-Pôle régional des savoirs, devient un nouvel espace régional de découverte des sciences et techniques de Normandie, d’une surface de 1 000 m² d’exposition, qui abrite jusqu’en octobre 2019 l’exposition annuelle sur l’espace et l’aérospatiale « Voyage vers Mars. Découvrir la science de l’air, de l’espace et ses métiers », </w:t>
      </w:r>
      <w:proofErr w:type="spellStart"/>
      <w:r w:rsidRPr="00C0092A">
        <w:rPr>
          <w:rFonts w:ascii="Arial" w:hAnsi="Arial" w:cs="Arial"/>
        </w:rPr>
        <w:t>co</w:t>
      </w:r>
      <w:proofErr w:type="spellEnd"/>
      <w:r w:rsidRPr="00C0092A">
        <w:rPr>
          <w:rFonts w:ascii="Arial" w:hAnsi="Arial" w:cs="Arial"/>
        </w:rPr>
        <w:t>-construite avec NAE, la Cité de l’Espace de Toulouse, la Cité des Sciences et de l’Industrie, des partenaires de recherche locaux, la Cité des Métiers de Normandie…</w:t>
      </w:r>
      <w:r w:rsidR="00546918"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Y sont hébergées u</w:t>
      </w:r>
      <w:r w:rsidRPr="005B52CE">
        <w:rPr>
          <w:rFonts w:ascii="Arial" w:hAnsi="Arial" w:cs="Arial"/>
          <w:color w:val="000000"/>
        </w:rPr>
        <w:t xml:space="preserve">ne quinzaine d’associations régionales </w:t>
      </w:r>
      <w:r>
        <w:rPr>
          <w:rFonts w:ascii="Arial" w:hAnsi="Arial" w:cs="Arial"/>
          <w:color w:val="000000"/>
        </w:rPr>
        <w:t xml:space="preserve">qui </w:t>
      </w:r>
      <w:r w:rsidRPr="005B52CE">
        <w:rPr>
          <w:rFonts w:ascii="Arial" w:hAnsi="Arial" w:cs="Arial"/>
          <w:color w:val="000000"/>
        </w:rPr>
        <w:t xml:space="preserve"> œuvrent pour le partage des savoirs et des connaissances dans différents domaines : Cité des métiers de Normandie, Agence régionale de l’environnement, CARDERE, Normandie Images, Normandie Livre et Lecture, Promotion Santé </w:t>
      </w:r>
      <w:r>
        <w:rPr>
          <w:rFonts w:ascii="Arial" w:hAnsi="Arial" w:cs="Arial"/>
          <w:color w:val="000000"/>
        </w:rPr>
        <w:t>Normandie, Journal Globules…</w:t>
      </w:r>
    </w:p>
    <w:p w:rsidR="00873EDA" w:rsidRDefault="00873EDA" w:rsidP="00873ED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873EDA" w:rsidRPr="00CE5223" w:rsidRDefault="00873EDA" w:rsidP="00873ED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objectifs principaux de nouveau lieu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73EDA">
        <w:rPr>
          <w:rFonts w:ascii="Arial" w:hAnsi="Arial" w:cs="Arial"/>
          <w:bCs/>
          <w:color w:val="000000"/>
        </w:rPr>
        <w:t>étaient de valoriser le bâtiment</w:t>
      </w:r>
      <w:r w:rsidRPr="00873EDA">
        <w:rPr>
          <w:rFonts w:ascii="Arial" w:hAnsi="Arial" w:cs="Arial"/>
          <w:color w:val="000000"/>
        </w:rPr>
        <w:t xml:space="preserve"> avec une plus grande ouverture et une animation dédiée :</w:t>
      </w:r>
    </w:p>
    <w:p w:rsidR="00873EDA" w:rsidRDefault="00873EDA" w:rsidP="00873EDA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 lieu scolaire et grand public</w:t>
      </w:r>
      <w:r w:rsidR="00507BAD">
        <w:rPr>
          <w:rFonts w:ascii="Arial" w:hAnsi="Arial" w:cs="Arial"/>
          <w:color w:val="000000"/>
        </w:rPr>
        <w:t>, ouvert du</w:t>
      </w:r>
      <w:r>
        <w:rPr>
          <w:rFonts w:ascii="Arial" w:hAnsi="Arial" w:cs="Arial"/>
          <w:color w:val="000000"/>
        </w:rPr>
        <w:t xml:space="preserve"> </w:t>
      </w:r>
      <w:r w:rsidR="00B00C01">
        <w:rPr>
          <w:rFonts w:ascii="Arial" w:hAnsi="Arial" w:cs="Arial"/>
          <w:color w:val="000000"/>
        </w:rPr>
        <w:t xml:space="preserve">mardi au </w:t>
      </w:r>
      <w:r>
        <w:rPr>
          <w:rFonts w:ascii="Arial" w:hAnsi="Arial" w:cs="Arial"/>
          <w:color w:val="000000"/>
        </w:rPr>
        <w:t>dimanche,</w:t>
      </w:r>
    </w:p>
    <w:p w:rsidR="00873EDA" w:rsidRPr="00CE5223" w:rsidRDefault="00873EDA" w:rsidP="00873EDA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CE5223">
        <w:rPr>
          <w:rFonts w:ascii="Arial" w:hAnsi="Arial" w:cs="Arial"/>
          <w:color w:val="000000"/>
        </w:rPr>
        <w:t>Une grande exposition de dimension nationale, avec des espaces complémentaires : lien avec le territoire normand (recherche, entreprises, métiers…), espace de médiation dédié à l’expo, espace familles avec ateliers…</w:t>
      </w:r>
    </w:p>
    <w:p w:rsidR="00873EDA" w:rsidRPr="00CE5223" w:rsidRDefault="00873EDA" w:rsidP="00873ED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Une animation menée par </w:t>
      </w:r>
      <w:r w:rsidRPr="00CE5223">
        <w:rPr>
          <w:rFonts w:ascii="Arial" w:hAnsi="Arial" w:cs="Arial"/>
          <w:color w:val="000000"/>
        </w:rPr>
        <w:t>Science Action Normandie</w:t>
      </w:r>
      <w:r>
        <w:rPr>
          <w:rFonts w:ascii="Arial" w:hAnsi="Arial" w:cs="Arial"/>
          <w:color w:val="000000"/>
        </w:rPr>
        <w:t xml:space="preserve">, pour la diffusion de la culture scientifique </w:t>
      </w:r>
      <w:r w:rsidRPr="00CE5223">
        <w:rPr>
          <w:rFonts w:ascii="Arial" w:hAnsi="Arial" w:cs="Arial"/>
          <w:color w:val="000000"/>
        </w:rPr>
        <w:t xml:space="preserve">en lien avec la Cité des Métiers </w:t>
      </w:r>
      <w:r>
        <w:rPr>
          <w:rFonts w:ascii="Arial" w:hAnsi="Arial" w:cs="Arial"/>
          <w:color w:val="000000"/>
        </w:rPr>
        <w:t>(orientation)</w:t>
      </w:r>
    </w:p>
    <w:p w:rsidR="00546918" w:rsidRDefault="00546918" w:rsidP="00546918">
      <w:pPr>
        <w:jc w:val="both"/>
        <w:rPr>
          <w:rFonts w:ascii="Arial" w:hAnsi="Arial" w:cs="Arial"/>
        </w:rPr>
      </w:pPr>
    </w:p>
    <w:p w:rsidR="00546918" w:rsidRDefault="00546918" w:rsidP="00546918">
      <w:pPr>
        <w:jc w:val="both"/>
        <w:rPr>
          <w:rFonts w:ascii="Arial" w:hAnsi="Arial" w:cs="Arial"/>
        </w:rPr>
      </w:pPr>
      <w:r w:rsidRPr="00546918">
        <w:rPr>
          <w:rFonts w:ascii="Arial" w:hAnsi="Arial" w:cs="Arial"/>
        </w:rPr>
        <w:t xml:space="preserve">Ce lieu offre </w:t>
      </w:r>
      <w:r>
        <w:rPr>
          <w:rFonts w:ascii="Arial" w:hAnsi="Arial" w:cs="Arial"/>
        </w:rPr>
        <w:t xml:space="preserve">maintenant </w:t>
      </w:r>
      <w:r w:rsidRPr="00546918">
        <w:rPr>
          <w:rFonts w:ascii="Arial" w:hAnsi="Arial" w:cs="Arial"/>
        </w:rPr>
        <w:t>une pla</w:t>
      </w:r>
      <w:r>
        <w:rPr>
          <w:rFonts w:ascii="Arial" w:hAnsi="Arial" w:cs="Arial"/>
        </w:rPr>
        <w:t>ce légitime à l’expression de la</w:t>
      </w:r>
      <w:r w:rsidRPr="00546918">
        <w:rPr>
          <w:rFonts w:ascii="Arial" w:hAnsi="Arial" w:cs="Arial"/>
        </w:rPr>
        <w:t xml:space="preserve"> Culture Scientifique, Technique et Industrielle (CSTI), vecteur incontournable du développement social, culturel et économique</w:t>
      </w:r>
      <w:r>
        <w:rPr>
          <w:rFonts w:ascii="Arial" w:hAnsi="Arial" w:cs="Arial"/>
        </w:rPr>
        <w:t xml:space="preserve"> pour les territoires. </w:t>
      </w:r>
    </w:p>
    <w:p w:rsidR="00546918" w:rsidRDefault="00546918" w:rsidP="00546918">
      <w:pPr>
        <w:jc w:val="both"/>
      </w:pPr>
    </w:p>
    <w:p w:rsidR="00622880" w:rsidRDefault="00546918" w:rsidP="00546918">
      <w:pPr>
        <w:jc w:val="both"/>
        <w:rPr>
          <w:rFonts w:ascii="Arial" w:hAnsi="Arial" w:cs="Arial"/>
        </w:rPr>
      </w:pPr>
      <w:r w:rsidRPr="00546918">
        <w:rPr>
          <w:rFonts w:ascii="Arial" w:hAnsi="Arial" w:cs="Arial"/>
        </w:rPr>
        <w:lastRenderedPageBreak/>
        <w:t xml:space="preserve">La Région Normandie, en tant que propriétaire du lieu, </w:t>
      </w:r>
      <w:r>
        <w:rPr>
          <w:rFonts w:ascii="Arial" w:hAnsi="Arial" w:cs="Arial"/>
        </w:rPr>
        <w:t xml:space="preserve">et coordinateur de la Culture Scientifique, Technique et Industrielle sur le territoire, </w:t>
      </w:r>
      <w:r w:rsidRPr="00546918">
        <w:rPr>
          <w:rFonts w:ascii="Arial" w:hAnsi="Arial" w:cs="Arial"/>
        </w:rPr>
        <w:t xml:space="preserve">participe financièrement à ce projet depuis 2018 </w:t>
      </w:r>
      <w:r w:rsidR="0086516B">
        <w:rPr>
          <w:rFonts w:ascii="Arial" w:hAnsi="Arial" w:cs="Arial"/>
        </w:rPr>
        <w:t>à hauteur de plus d’1</w:t>
      </w:r>
      <w:r w:rsidRPr="00546918">
        <w:rPr>
          <w:rFonts w:ascii="Arial" w:hAnsi="Arial" w:cs="Arial"/>
        </w:rPr>
        <w:t xml:space="preserve"> million d’euros. </w:t>
      </w:r>
      <w:bookmarkStart w:id="0" w:name="_GoBack"/>
      <w:bookmarkEnd w:id="0"/>
    </w:p>
    <w:p w:rsidR="00622880" w:rsidRDefault="00622880" w:rsidP="00546918">
      <w:pPr>
        <w:jc w:val="both"/>
        <w:rPr>
          <w:rFonts w:ascii="Arial" w:hAnsi="Arial" w:cs="Arial"/>
        </w:rPr>
      </w:pPr>
    </w:p>
    <w:p w:rsidR="00546918" w:rsidRDefault="00C0092A" w:rsidP="00546918">
      <w:pPr>
        <w:jc w:val="both"/>
      </w:pPr>
      <w:r w:rsidRPr="00546918">
        <w:rPr>
          <w:rFonts w:ascii="Arial" w:hAnsi="Arial" w:cs="Arial"/>
        </w:rPr>
        <w:t>Science Action Normandie animera ce lieu unique, au cœur de la cité rouennaise, dédié à la diffusion des connaissances</w:t>
      </w:r>
      <w:r w:rsidR="00622880">
        <w:rPr>
          <w:rFonts w:ascii="Arial" w:hAnsi="Arial" w:cs="Arial"/>
        </w:rPr>
        <w:t xml:space="preserve"> et à la découverte des métiers </w:t>
      </w:r>
      <w:r w:rsidR="00622880" w:rsidRPr="00622880">
        <w:rPr>
          <w:rFonts w:ascii="Arial" w:hAnsi="Arial" w:cs="Arial"/>
        </w:rPr>
        <w:t>auprès de tous les établissements scolaires no</w:t>
      </w:r>
      <w:r w:rsidR="00622880">
        <w:rPr>
          <w:rFonts w:ascii="Arial" w:hAnsi="Arial" w:cs="Arial"/>
        </w:rPr>
        <w:t xml:space="preserve">rmands et à tous les normands. </w:t>
      </w:r>
      <w:r w:rsidR="00546918" w:rsidRPr="005B52CE">
        <w:rPr>
          <w:rFonts w:ascii="Arial" w:hAnsi="Arial" w:cs="Arial"/>
          <w:color w:val="000000"/>
        </w:rPr>
        <w:t xml:space="preserve">Avec </w:t>
      </w:r>
      <w:r w:rsidR="00546918">
        <w:rPr>
          <w:rFonts w:ascii="Arial" w:hAnsi="Arial" w:cs="Arial"/>
          <w:color w:val="000000"/>
        </w:rPr>
        <w:t>sa</w:t>
      </w:r>
      <w:r w:rsidR="00546918" w:rsidRPr="005B52CE">
        <w:rPr>
          <w:rFonts w:ascii="Arial" w:hAnsi="Arial" w:cs="Arial"/>
          <w:color w:val="000000"/>
        </w:rPr>
        <w:t xml:space="preserve"> dimension </w:t>
      </w:r>
      <w:r w:rsidR="00546918">
        <w:rPr>
          <w:rFonts w:ascii="Arial" w:hAnsi="Arial" w:cs="Arial"/>
          <w:color w:val="000000"/>
        </w:rPr>
        <w:t>« </w:t>
      </w:r>
      <w:r w:rsidR="00546918" w:rsidRPr="005B52CE">
        <w:rPr>
          <w:rFonts w:ascii="Arial" w:hAnsi="Arial" w:cs="Arial"/>
          <w:color w:val="000000"/>
        </w:rPr>
        <w:t>orientation</w:t>
      </w:r>
      <w:r w:rsidR="00546918">
        <w:rPr>
          <w:rFonts w:ascii="Arial" w:hAnsi="Arial" w:cs="Arial"/>
          <w:color w:val="000000"/>
        </w:rPr>
        <w:t> »</w:t>
      </w:r>
      <w:r w:rsidR="00546918" w:rsidRPr="005B52CE">
        <w:rPr>
          <w:rFonts w:ascii="Arial" w:hAnsi="Arial" w:cs="Arial"/>
          <w:color w:val="000000"/>
        </w:rPr>
        <w:t>, les filières d’excellence régionales et les métiers du futur sont mis à l’honneur.</w:t>
      </w:r>
    </w:p>
    <w:p w:rsidR="00C0092A" w:rsidRDefault="00C0092A" w:rsidP="00546918">
      <w:pPr>
        <w:jc w:val="both"/>
        <w:rPr>
          <w:rFonts w:ascii="Arial" w:hAnsi="Arial" w:cs="Arial"/>
        </w:rPr>
      </w:pPr>
    </w:p>
    <w:p w:rsidR="00546918" w:rsidRPr="00BB1B50" w:rsidRDefault="00546918" w:rsidP="00546918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« </w:t>
      </w:r>
      <w:r w:rsidRPr="00546918">
        <w:rPr>
          <w:rFonts w:ascii="Arial" w:hAnsi="Arial" w:cs="Arial"/>
          <w:i/>
          <w:color w:val="000000"/>
        </w:rPr>
        <w:t xml:space="preserve">Le projet de l’Atrium est né d’une volonté d’ouvrir beaucoup plus </w:t>
      </w:r>
      <w:r w:rsidR="00C47E0C">
        <w:rPr>
          <w:rFonts w:ascii="Arial" w:hAnsi="Arial" w:cs="Arial"/>
          <w:i/>
          <w:color w:val="000000"/>
        </w:rPr>
        <w:t xml:space="preserve">encore </w:t>
      </w:r>
      <w:r w:rsidRPr="00546918">
        <w:rPr>
          <w:rFonts w:ascii="Arial" w:hAnsi="Arial" w:cs="Arial"/>
          <w:i/>
          <w:color w:val="000000"/>
        </w:rPr>
        <w:t>au grand public ce magnifique bâtiment</w:t>
      </w:r>
      <w:r w:rsidR="00C47E0C">
        <w:rPr>
          <w:rFonts w:ascii="Arial" w:hAnsi="Arial" w:cs="Arial"/>
          <w:i/>
          <w:color w:val="000000"/>
        </w:rPr>
        <w:t xml:space="preserve">, </w:t>
      </w:r>
      <w:r w:rsidRPr="00546918">
        <w:rPr>
          <w:rFonts w:ascii="Arial" w:hAnsi="Arial" w:cs="Arial"/>
          <w:i/>
          <w:color w:val="000000"/>
        </w:rPr>
        <w:t>en tant que centre de sciences : le lien entre Diffusion scientifique, Orientation et Valorisation de la Normandie. Ce nouveau lieu est unique en Normandie et complémentaire avec les actions du Dôm</w:t>
      </w:r>
      <w:r w:rsidR="00BB1B50">
        <w:rPr>
          <w:rFonts w:ascii="Arial" w:hAnsi="Arial" w:cs="Arial"/>
          <w:i/>
          <w:color w:val="000000"/>
        </w:rPr>
        <w:t>e à Caen</w:t>
      </w:r>
      <w:r>
        <w:rPr>
          <w:rFonts w:ascii="Arial" w:hAnsi="Arial" w:cs="Arial"/>
          <w:i/>
          <w:color w:val="000000"/>
        </w:rPr>
        <w:t> »</w:t>
      </w:r>
      <w:r w:rsidR="00BB1B50">
        <w:rPr>
          <w:rFonts w:ascii="Arial" w:hAnsi="Arial" w:cs="Arial"/>
          <w:i/>
          <w:color w:val="000000"/>
        </w:rPr>
        <w:t xml:space="preserve"> </w:t>
      </w:r>
      <w:r w:rsidRPr="00546918">
        <w:rPr>
          <w:rFonts w:ascii="Arial" w:hAnsi="Arial" w:cs="Arial"/>
          <w:color w:val="000000"/>
        </w:rPr>
        <w:t xml:space="preserve">déclare Hervé Morin. </w:t>
      </w:r>
    </w:p>
    <w:p w:rsidR="00C47E0C" w:rsidRDefault="00C47E0C" w:rsidP="00546918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:rsidR="00C47E0C" w:rsidRDefault="00C47E0C" w:rsidP="00C47E0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Contacts presse :</w:t>
      </w:r>
    </w:p>
    <w:p w:rsidR="00C47E0C" w:rsidRDefault="00C47E0C" w:rsidP="00C47E0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Emmanuelle </w:t>
      </w:r>
      <w:proofErr w:type="spellStart"/>
      <w:r>
        <w:rPr>
          <w:rFonts w:ascii="Arial" w:hAnsi="Arial" w:cs="Arial"/>
        </w:rPr>
        <w:t>Tirilly</w:t>
      </w:r>
      <w:proofErr w:type="spellEnd"/>
      <w:r>
        <w:rPr>
          <w:rFonts w:ascii="Arial" w:hAnsi="Arial" w:cs="Arial"/>
        </w:rPr>
        <w:t xml:space="preserve"> – tel : 02 31 06 98 85 – </w:t>
      </w:r>
      <w:hyperlink r:id="rId11" w:history="1">
        <w:r>
          <w:rPr>
            <w:rStyle w:val="Lienhypertexte"/>
            <w:rFonts w:ascii="Arial" w:hAnsi="Arial" w:cs="Arial"/>
          </w:rPr>
          <w:t>emmanuelle.tirilly@normandie.fr</w:t>
        </w:r>
      </w:hyperlink>
    </w:p>
    <w:p w:rsidR="00C47E0C" w:rsidRDefault="00C47E0C" w:rsidP="00C47E0C">
      <w:pPr>
        <w:autoSpaceDE w:val="0"/>
        <w:autoSpaceDN w:val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Charlotte </w:t>
      </w:r>
      <w:proofErr w:type="spellStart"/>
      <w:r>
        <w:rPr>
          <w:rFonts w:ascii="Arial" w:hAnsi="Arial" w:cs="Arial"/>
          <w:lang w:val="en-US"/>
        </w:rPr>
        <w:t>Chanteloup</w:t>
      </w:r>
      <w:proofErr w:type="spellEnd"/>
      <w:r>
        <w:rPr>
          <w:rFonts w:ascii="Arial" w:hAnsi="Arial" w:cs="Arial"/>
          <w:lang w:val="en-US"/>
        </w:rPr>
        <w:t xml:space="preserve"> – </w:t>
      </w:r>
      <w:proofErr w:type="spellStart"/>
      <w:proofErr w:type="gramStart"/>
      <w:r>
        <w:rPr>
          <w:rFonts w:ascii="Arial" w:hAnsi="Arial" w:cs="Arial"/>
          <w:lang w:val="en-US"/>
        </w:rPr>
        <w:t>tel</w:t>
      </w:r>
      <w:proofErr w:type="spellEnd"/>
      <w:r>
        <w:rPr>
          <w:rFonts w:ascii="Arial" w:hAnsi="Arial" w:cs="Arial"/>
          <w:lang w:val="en-US"/>
        </w:rPr>
        <w:t> :</w:t>
      </w:r>
      <w:proofErr w:type="gramEnd"/>
      <w:r>
        <w:rPr>
          <w:rFonts w:ascii="Arial" w:hAnsi="Arial" w:cs="Arial"/>
          <w:lang w:val="en-US"/>
        </w:rPr>
        <w:t xml:space="preserve"> 02 31 06 98 96 – </w:t>
      </w:r>
      <w:hyperlink r:id="rId12" w:history="1">
        <w:r>
          <w:rPr>
            <w:rStyle w:val="Lienhypertexte"/>
            <w:rFonts w:ascii="Arial" w:hAnsi="Arial" w:cs="Arial"/>
            <w:lang w:val="en-US"/>
          </w:rPr>
          <w:t>charlotte.chanteloup@normandie.fr</w:t>
        </w:r>
      </w:hyperlink>
    </w:p>
    <w:p w:rsidR="00C47E0C" w:rsidRDefault="00C47E0C" w:rsidP="00C47E0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Laure Wattinne - 02 31 06 78 96 – </w:t>
      </w:r>
      <w:hyperlink r:id="rId13" w:history="1">
        <w:r>
          <w:rPr>
            <w:rStyle w:val="Lienhypertexte"/>
            <w:rFonts w:ascii="Arial" w:hAnsi="Arial" w:cs="Arial"/>
            <w:lang w:val="en-US"/>
          </w:rPr>
          <w:t>laure.wattinne@normandie.fr</w:t>
        </w:r>
      </w:hyperlink>
    </w:p>
    <w:p w:rsidR="00C47E0C" w:rsidRPr="00546918" w:rsidRDefault="00C47E0C" w:rsidP="00546918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:rsidR="00546918" w:rsidRPr="00546918" w:rsidRDefault="00546918" w:rsidP="00546918">
      <w:pPr>
        <w:jc w:val="both"/>
        <w:rPr>
          <w:rFonts w:ascii="Arial" w:hAnsi="Arial" w:cs="Arial"/>
        </w:rPr>
      </w:pPr>
    </w:p>
    <w:p w:rsidR="00C0092A" w:rsidRDefault="00C0092A" w:rsidP="00C0092A"/>
    <w:sectPr w:rsidR="00C00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14C8A"/>
    <w:multiLevelType w:val="hybridMultilevel"/>
    <w:tmpl w:val="32BE05F8"/>
    <w:lvl w:ilvl="0" w:tplc="7BC489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57374"/>
    <w:multiLevelType w:val="hybridMultilevel"/>
    <w:tmpl w:val="E4B466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57"/>
    <w:rsid w:val="0002643C"/>
    <w:rsid w:val="00301A16"/>
    <w:rsid w:val="00301C7D"/>
    <w:rsid w:val="003C07F3"/>
    <w:rsid w:val="004D70E0"/>
    <w:rsid w:val="00507BAD"/>
    <w:rsid w:val="00546918"/>
    <w:rsid w:val="005A53F9"/>
    <w:rsid w:val="00622880"/>
    <w:rsid w:val="007F2B99"/>
    <w:rsid w:val="0086516B"/>
    <w:rsid w:val="00873EDA"/>
    <w:rsid w:val="00B00C01"/>
    <w:rsid w:val="00B25957"/>
    <w:rsid w:val="00BB1B50"/>
    <w:rsid w:val="00C0092A"/>
    <w:rsid w:val="00C47E0C"/>
    <w:rsid w:val="00EE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5F4C42-6C0C-43BA-A857-D4C9A6BC4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C7D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01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01C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C7D"/>
    <w:rPr>
      <w:rFonts w:ascii="Tahoma" w:hAnsi="Tahoma" w:cs="Tahoma"/>
      <w:sz w:val="16"/>
      <w:szCs w:val="16"/>
    </w:rPr>
  </w:style>
  <w:style w:type="paragraph" w:styleId="Paragraphedeliste">
    <w:name w:val="List Paragraph"/>
    <w:aliases w:val="Paragraphe de liste;Sémaphores Puces"/>
    <w:basedOn w:val="Normal"/>
    <w:link w:val="ParagraphedelisteCar"/>
    <w:uiPriority w:val="34"/>
    <w:qFormat/>
    <w:rsid w:val="0054691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ParagraphedelisteCar">
    <w:name w:val="Paragraphe de liste Car"/>
    <w:aliases w:val="Paragraphe de liste;Sémaphores Puces Car"/>
    <w:link w:val="Paragraphedeliste"/>
    <w:uiPriority w:val="34"/>
    <w:locked/>
    <w:rsid w:val="00546918"/>
  </w:style>
  <w:style w:type="character" w:styleId="Lienhypertexte">
    <w:name w:val="Hyperlink"/>
    <w:basedOn w:val="Policepardfaut"/>
    <w:uiPriority w:val="99"/>
    <w:semiHidden/>
    <w:unhideWhenUsed/>
    <w:rsid w:val="00C47E0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1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laure.wattinne@normandi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charlotte.chanteloup@normandi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emmanuelle.tirilly@normandie.fr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cid:5E62DF33-47A8-4916-8B5E-EF4BF0FD253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564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Wattinne Laure</dc:creator>
  <cp:keywords/>
  <dc:description/>
  <cp:lastModifiedBy>WATTINNE Laure</cp:lastModifiedBy>
  <cp:revision>9</cp:revision>
  <dcterms:created xsi:type="dcterms:W3CDTF">2019-03-05T17:42:00Z</dcterms:created>
  <dcterms:modified xsi:type="dcterms:W3CDTF">2019-03-06T16:42:00Z</dcterms:modified>
</cp:coreProperties>
</file>