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B46D9" w14:textId="267C40FC" w:rsidR="005F64C3" w:rsidRDefault="005F64C3" w:rsidP="005F64C3">
      <w:pPr>
        <w:rPr>
          <w:b/>
          <w:bCs/>
        </w:rPr>
      </w:pPr>
      <w:bookmarkStart w:id="0" w:name="_Hlk104805815"/>
      <w:r>
        <w:rPr>
          <w:rFonts w:ascii="Arial" w:hAnsi="Arial" w:cs="Arial"/>
          <w:noProof/>
          <w:lang w:eastAsia="fr-FR"/>
        </w:rPr>
        <w:drawing>
          <wp:inline distT="0" distB="0" distL="0" distR="0" wp14:anchorId="3BBB8DC8" wp14:editId="41C8C943">
            <wp:extent cx="5760720" cy="1079663"/>
            <wp:effectExtent l="0" t="0" r="0" b="6350"/>
            <wp:docPr id="2" name="Image 2" descr="cid:image001.jpg@01D85BBC.E6CCCB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jpg@01D85BBC.E6CCCB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90423" w14:textId="77777777" w:rsidR="005F64C3" w:rsidRPr="005F64C3" w:rsidRDefault="005F64C3" w:rsidP="005F64C3">
      <w:pPr>
        <w:rPr>
          <w:rFonts w:ascii="Arial" w:hAnsi="Arial" w:cs="Arial"/>
          <w:b/>
          <w:bCs/>
        </w:rPr>
      </w:pPr>
    </w:p>
    <w:p w14:paraId="67264BB8" w14:textId="4230FCD7" w:rsidR="005F64C3" w:rsidRPr="005F64C3" w:rsidRDefault="005F64C3" w:rsidP="005F64C3">
      <w:pPr>
        <w:jc w:val="right"/>
        <w:rPr>
          <w:rFonts w:ascii="Arial" w:hAnsi="Arial" w:cs="Arial"/>
          <w:bCs/>
        </w:rPr>
      </w:pPr>
      <w:r w:rsidRPr="005F64C3">
        <w:rPr>
          <w:rFonts w:ascii="Arial" w:hAnsi="Arial" w:cs="Arial"/>
          <w:bCs/>
        </w:rPr>
        <w:t>Le 30 mai 2022</w:t>
      </w:r>
    </w:p>
    <w:p w14:paraId="618B8C1F" w14:textId="77777777" w:rsidR="005F64C3" w:rsidRPr="005F64C3" w:rsidRDefault="005F64C3" w:rsidP="005F64C3">
      <w:pPr>
        <w:jc w:val="right"/>
        <w:rPr>
          <w:rFonts w:ascii="Arial" w:hAnsi="Arial" w:cs="Arial"/>
          <w:b/>
          <w:bCs/>
        </w:rPr>
      </w:pPr>
    </w:p>
    <w:p w14:paraId="338FC4BE" w14:textId="6B904E2A" w:rsidR="005F64C3" w:rsidRDefault="005F64C3" w:rsidP="005F64C3">
      <w:pPr>
        <w:jc w:val="both"/>
        <w:rPr>
          <w:rFonts w:ascii="Arial" w:hAnsi="Arial" w:cs="Arial"/>
          <w:b/>
          <w:bCs/>
        </w:rPr>
      </w:pPr>
    </w:p>
    <w:p w14:paraId="22CF6A98" w14:textId="627A031C" w:rsidR="00431267" w:rsidRPr="00431267" w:rsidRDefault="00431267" w:rsidP="005F64C3">
      <w:pPr>
        <w:jc w:val="both"/>
        <w:rPr>
          <w:rFonts w:ascii="Arial" w:hAnsi="Arial" w:cs="Arial"/>
          <w:b/>
          <w:bCs/>
          <w:color w:val="595959" w:themeColor="text1" w:themeTint="A6"/>
          <w:sz w:val="28"/>
        </w:rPr>
      </w:pPr>
      <w:r w:rsidRPr="00431267">
        <w:rPr>
          <w:rFonts w:ascii="Arial" w:hAnsi="Arial" w:cs="Arial"/>
          <w:b/>
          <w:bCs/>
          <w:color w:val="595959" w:themeColor="text1" w:themeTint="A6"/>
          <w:sz w:val="28"/>
        </w:rPr>
        <w:t>10</w:t>
      </w:r>
      <w:r w:rsidRPr="00431267">
        <w:rPr>
          <w:rFonts w:ascii="Arial" w:hAnsi="Arial" w:cs="Arial"/>
          <w:b/>
          <w:bCs/>
          <w:color w:val="595959" w:themeColor="text1" w:themeTint="A6"/>
          <w:sz w:val="28"/>
          <w:vertAlign w:val="superscript"/>
        </w:rPr>
        <w:t xml:space="preserve">ème </w:t>
      </w:r>
      <w:r w:rsidRPr="00431267">
        <w:rPr>
          <w:rFonts w:ascii="Arial" w:hAnsi="Arial" w:cs="Arial"/>
          <w:b/>
          <w:bCs/>
          <w:color w:val="595959" w:themeColor="text1" w:themeTint="A6"/>
          <w:sz w:val="28"/>
        </w:rPr>
        <w:t xml:space="preserve">édition </w:t>
      </w:r>
      <w:r>
        <w:rPr>
          <w:rFonts w:ascii="Arial" w:hAnsi="Arial" w:cs="Arial"/>
          <w:b/>
          <w:bCs/>
          <w:color w:val="595959" w:themeColor="text1" w:themeTint="A6"/>
          <w:sz w:val="28"/>
        </w:rPr>
        <w:t>du P</w:t>
      </w:r>
      <w:r w:rsidRPr="00431267">
        <w:rPr>
          <w:rFonts w:ascii="Arial" w:hAnsi="Arial" w:cs="Arial"/>
          <w:b/>
          <w:bCs/>
          <w:color w:val="595959" w:themeColor="text1" w:themeTint="A6"/>
          <w:sz w:val="28"/>
        </w:rPr>
        <w:t xml:space="preserve">rix de l’Audace artistique et culturelle : </w:t>
      </w:r>
    </w:p>
    <w:p w14:paraId="317864B2" w14:textId="089C434E" w:rsidR="005F64C3" w:rsidRPr="005F64C3" w:rsidRDefault="005F64C3" w:rsidP="005F64C3">
      <w:pPr>
        <w:jc w:val="both"/>
        <w:rPr>
          <w:rFonts w:ascii="Arial" w:hAnsi="Arial" w:cs="Arial"/>
          <w:b/>
          <w:bCs/>
          <w:sz w:val="28"/>
        </w:rPr>
      </w:pPr>
      <w:r w:rsidRPr="005F64C3">
        <w:rPr>
          <w:rFonts w:ascii="Arial" w:hAnsi="Arial" w:cs="Arial"/>
          <w:b/>
          <w:bCs/>
          <w:sz w:val="28"/>
        </w:rPr>
        <w:t xml:space="preserve">Le Lycée </w:t>
      </w:r>
      <w:r w:rsidR="000E29F9">
        <w:rPr>
          <w:rFonts w:ascii="Arial" w:hAnsi="Arial" w:cs="Arial"/>
          <w:b/>
          <w:bCs/>
          <w:sz w:val="28"/>
        </w:rPr>
        <w:t>a</w:t>
      </w:r>
      <w:r w:rsidRPr="005F64C3">
        <w:rPr>
          <w:rFonts w:ascii="Arial" w:hAnsi="Arial" w:cs="Arial"/>
          <w:b/>
          <w:bCs/>
          <w:sz w:val="28"/>
        </w:rPr>
        <w:t xml:space="preserve">gricole Gilbert Martin du Neubourg </w:t>
      </w:r>
      <w:r w:rsidR="00CC5CE2">
        <w:rPr>
          <w:rFonts w:ascii="Arial" w:hAnsi="Arial" w:cs="Arial"/>
          <w:b/>
          <w:bCs/>
          <w:sz w:val="28"/>
        </w:rPr>
        <w:t>récompensé</w:t>
      </w:r>
      <w:r w:rsidR="00CC5CE2" w:rsidRPr="00431267">
        <w:rPr>
          <w:rFonts w:ascii="Arial" w:hAnsi="Arial" w:cs="Arial"/>
          <w:b/>
          <w:bCs/>
          <w:color w:val="595959" w:themeColor="text1" w:themeTint="A6"/>
          <w:sz w:val="28"/>
        </w:rPr>
        <w:t> </w:t>
      </w:r>
      <w:r w:rsidR="00CC5CE2" w:rsidRPr="005F64C3">
        <w:rPr>
          <w:rFonts w:ascii="Arial" w:hAnsi="Arial" w:cs="Arial"/>
          <w:b/>
          <w:bCs/>
          <w:sz w:val="28"/>
        </w:rPr>
        <w:t>par</w:t>
      </w:r>
      <w:r w:rsidRPr="005F64C3">
        <w:rPr>
          <w:rFonts w:ascii="Arial" w:hAnsi="Arial" w:cs="Arial"/>
          <w:b/>
          <w:bCs/>
          <w:sz w:val="28"/>
        </w:rPr>
        <w:t xml:space="preserve"> la Fondation Culture et Diversité ! </w:t>
      </w:r>
    </w:p>
    <w:p w14:paraId="6E227DBC" w14:textId="77777777" w:rsidR="0057452D" w:rsidRPr="005F64C3" w:rsidRDefault="0057452D" w:rsidP="005F64C3">
      <w:pPr>
        <w:jc w:val="both"/>
        <w:rPr>
          <w:rFonts w:ascii="Arial" w:hAnsi="Arial" w:cs="Arial"/>
          <w:b/>
          <w:bCs/>
        </w:rPr>
      </w:pPr>
    </w:p>
    <w:p w14:paraId="268BCB54" w14:textId="121EC9D0" w:rsidR="005F64C3" w:rsidRDefault="005F64C3" w:rsidP="005F64C3">
      <w:pPr>
        <w:jc w:val="both"/>
        <w:rPr>
          <w:rFonts w:ascii="Arial" w:hAnsi="Arial" w:cs="Arial"/>
          <w:b/>
          <w:bCs/>
        </w:rPr>
      </w:pPr>
      <w:r w:rsidRPr="005F64C3">
        <w:rPr>
          <w:rFonts w:ascii="Arial" w:hAnsi="Arial" w:cs="Arial"/>
          <w:b/>
          <w:bCs/>
        </w:rPr>
        <w:t>La cérémonie de remise du Prix anniversaire de l’</w:t>
      </w:r>
      <w:r w:rsidR="0057452D">
        <w:rPr>
          <w:rFonts w:ascii="Arial" w:hAnsi="Arial" w:cs="Arial"/>
          <w:b/>
          <w:bCs/>
        </w:rPr>
        <w:t>A</w:t>
      </w:r>
      <w:r w:rsidRPr="005F64C3">
        <w:rPr>
          <w:rFonts w:ascii="Arial" w:hAnsi="Arial" w:cs="Arial"/>
          <w:b/>
          <w:bCs/>
        </w:rPr>
        <w:t>udace</w:t>
      </w:r>
      <w:r w:rsidRPr="005F64C3">
        <w:rPr>
          <w:rFonts w:ascii="Arial" w:hAnsi="Arial" w:cs="Arial"/>
        </w:rPr>
        <w:t xml:space="preserve"> </w:t>
      </w:r>
      <w:r w:rsidRPr="005F64C3">
        <w:rPr>
          <w:rFonts w:ascii="Arial" w:hAnsi="Arial" w:cs="Arial"/>
          <w:b/>
          <w:bCs/>
        </w:rPr>
        <w:t xml:space="preserve">artistique et culturelle de la Fondation Culture et Diversité s’est tenue, ce lundi 30 mai 2022, à l’Institut de France, en présence de </w:t>
      </w:r>
      <w:r w:rsidR="0057452D">
        <w:rPr>
          <w:rFonts w:ascii="Arial" w:hAnsi="Arial" w:cs="Arial"/>
          <w:b/>
          <w:bCs/>
        </w:rPr>
        <w:t>l’ancien Pr</w:t>
      </w:r>
      <w:r w:rsidR="0057452D" w:rsidRPr="0057452D">
        <w:rPr>
          <w:rFonts w:ascii="Arial" w:hAnsi="Arial" w:cs="Arial"/>
          <w:b/>
          <w:bCs/>
        </w:rPr>
        <w:t>ésident de la République française</w:t>
      </w:r>
      <w:r w:rsidR="0057452D">
        <w:rPr>
          <w:rFonts w:ascii="Arial" w:hAnsi="Arial" w:cs="Arial"/>
          <w:b/>
          <w:bCs/>
        </w:rPr>
        <w:t xml:space="preserve">, </w:t>
      </w:r>
      <w:r w:rsidRPr="005F64C3">
        <w:rPr>
          <w:rFonts w:ascii="Arial" w:hAnsi="Arial" w:cs="Arial"/>
          <w:b/>
          <w:bCs/>
        </w:rPr>
        <w:t>François Hollande</w:t>
      </w:r>
      <w:r w:rsidR="0057452D">
        <w:rPr>
          <w:rFonts w:ascii="Arial" w:hAnsi="Arial" w:cs="Arial"/>
          <w:b/>
          <w:bCs/>
        </w:rPr>
        <w:t>,</w:t>
      </w:r>
      <w:r w:rsidRPr="005F64C3">
        <w:rPr>
          <w:rFonts w:ascii="Arial" w:hAnsi="Arial" w:cs="Arial"/>
          <w:b/>
          <w:bCs/>
        </w:rPr>
        <w:t xml:space="preserve"> </w:t>
      </w:r>
      <w:r w:rsidR="0057452D">
        <w:rPr>
          <w:rFonts w:ascii="Arial" w:hAnsi="Arial" w:cs="Arial"/>
          <w:b/>
          <w:bCs/>
        </w:rPr>
        <w:t xml:space="preserve">du </w:t>
      </w:r>
      <w:r w:rsidR="0057452D" w:rsidRPr="0057452D">
        <w:rPr>
          <w:rFonts w:ascii="Arial" w:hAnsi="Arial" w:cs="Arial"/>
          <w:b/>
          <w:bCs/>
        </w:rPr>
        <w:t>Chancelier</w:t>
      </w:r>
      <w:r w:rsidR="008D38D6">
        <w:rPr>
          <w:rFonts w:ascii="Arial" w:hAnsi="Arial" w:cs="Arial"/>
          <w:b/>
          <w:bCs/>
        </w:rPr>
        <w:t>,</w:t>
      </w:r>
      <w:r w:rsidR="0057452D" w:rsidRPr="0057452D">
        <w:rPr>
          <w:rFonts w:ascii="Arial" w:hAnsi="Arial" w:cs="Arial"/>
          <w:b/>
          <w:bCs/>
        </w:rPr>
        <w:t xml:space="preserve"> </w:t>
      </w:r>
      <w:r w:rsidRPr="005F64C3">
        <w:rPr>
          <w:rFonts w:ascii="Arial" w:hAnsi="Arial" w:cs="Arial"/>
          <w:b/>
          <w:bCs/>
        </w:rPr>
        <w:t>Xavier Darcos</w:t>
      </w:r>
      <w:r w:rsidR="00EB0E2D">
        <w:rPr>
          <w:rFonts w:ascii="Arial" w:hAnsi="Arial" w:cs="Arial"/>
          <w:b/>
          <w:bCs/>
        </w:rPr>
        <w:t xml:space="preserve">, et de </w:t>
      </w:r>
      <w:r w:rsidR="00EB0E2D" w:rsidRPr="00EB0E2D">
        <w:rPr>
          <w:rFonts w:ascii="Arial" w:hAnsi="Arial" w:cs="Arial"/>
          <w:b/>
          <w:bCs/>
        </w:rPr>
        <w:t>Marie-Noëlle Chevalier</w:t>
      </w:r>
      <w:r w:rsidR="00EB0E2D">
        <w:rPr>
          <w:rFonts w:ascii="Arial" w:hAnsi="Arial" w:cs="Arial"/>
          <w:b/>
          <w:bCs/>
        </w:rPr>
        <w:t xml:space="preserve">, Conseillère régionale de Normandie. </w:t>
      </w:r>
    </w:p>
    <w:p w14:paraId="3FB15E18" w14:textId="12739C3B" w:rsidR="005F64C3" w:rsidRPr="0057452D" w:rsidRDefault="005F64C3" w:rsidP="0057452D">
      <w:pPr>
        <w:jc w:val="both"/>
        <w:rPr>
          <w:rFonts w:ascii="Arial" w:hAnsi="Arial" w:cs="Arial"/>
          <w:b/>
          <w:bCs/>
        </w:rPr>
      </w:pPr>
    </w:p>
    <w:p w14:paraId="25B69D76" w14:textId="53307CA7" w:rsidR="005F64C3" w:rsidRDefault="008D38D6" w:rsidP="0057452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cette occasion, l</w:t>
      </w:r>
      <w:r w:rsidR="005F64C3" w:rsidRPr="0057452D"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</w:rPr>
        <w:t>l</w:t>
      </w:r>
      <w:r w:rsidR="005F64C3" w:rsidRPr="0057452D">
        <w:rPr>
          <w:rFonts w:ascii="Arial" w:hAnsi="Arial" w:cs="Arial"/>
          <w:b/>
          <w:bCs/>
        </w:rPr>
        <w:t xml:space="preserve">ycée </w:t>
      </w:r>
      <w:r w:rsidR="000E29F9">
        <w:rPr>
          <w:rFonts w:ascii="Arial" w:hAnsi="Arial" w:cs="Arial"/>
          <w:b/>
          <w:bCs/>
        </w:rPr>
        <w:t>a</w:t>
      </w:r>
      <w:r w:rsidR="005F64C3" w:rsidRPr="0057452D">
        <w:rPr>
          <w:rFonts w:ascii="Arial" w:hAnsi="Arial" w:cs="Arial"/>
          <w:b/>
          <w:bCs/>
        </w:rPr>
        <w:t>gricole Gilbert Martin du Neubourg</w:t>
      </w:r>
      <w:r w:rsidR="00431267">
        <w:rPr>
          <w:rFonts w:ascii="Arial" w:hAnsi="Arial" w:cs="Arial"/>
          <w:b/>
          <w:bCs/>
        </w:rPr>
        <w:t>, dans l’Eure,</w:t>
      </w:r>
      <w:r w:rsidR="005F64C3" w:rsidRPr="0057452D">
        <w:rPr>
          <w:rFonts w:ascii="Arial" w:hAnsi="Arial" w:cs="Arial"/>
          <w:b/>
          <w:bCs/>
        </w:rPr>
        <w:t xml:space="preserve"> </w:t>
      </w:r>
      <w:r w:rsidR="000E29F9">
        <w:rPr>
          <w:rFonts w:ascii="Arial" w:hAnsi="Arial" w:cs="Arial"/>
          <w:b/>
          <w:bCs/>
        </w:rPr>
        <w:t>s’est vu remettre le</w:t>
      </w:r>
      <w:r w:rsidR="0057452D" w:rsidRPr="0057452D">
        <w:rPr>
          <w:rFonts w:ascii="Arial" w:hAnsi="Arial" w:cs="Arial"/>
          <w:b/>
          <w:bCs/>
        </w:rPr>
        <w:t xml:space="preserve"> Prix de l’Audace artistique et culturelle </w:t>
      </w:r>
      <w:r w:rsidR="000E29F9">
        <w:rPr>
          <w:rFonts w:ascii="Arial" w:hAnsi="Arial" w:cs="Arial"/>
          <w:b/>
          <w:bCs/>
        </w:rPr>
        <w:t xml:space="preserve">dans la catégorie « Lycée » </w:t>
      </w:r>
      <w:r w:rsidR="005F64C3" w:rsidRPr="0057452D">
        <w:rPr>
          <w:rFonts w:ascii="Arial" w:hAnsi="Arial" w:cs="Arial"/>
          <w:b/>
          <w:bCs/>
        </w:rPr>
        <w:t xml:space="preserve">ainsi qu’une dotation de 10 000 </w:t>
      </w:r>
      <w:r w:rsidR="0057452D">
        <w:rPr>
          <w:rFonts w:ascii="Arial" w:hAnsi="Arial" w:cs="Arial"/>
          <w:b/>
          <w:bCs/>
        </w:rPr>
        <w:t xml:space="preserve">euros </w:t>
      </w:r>
      <w:r w:rsidR="005F64C3" w:rsidRPr="0057452D">
        <w:rPr>
          <w:rFonts w:ascii="Arial" w:hAnsi="Arial" w:cs="Arial"/>
          <w:b/>
          <w:bCs/>
        </w:rPr>
        <w:t>pour le</w:t>
      </w:r>
      <w:r w:rsidR="0057452D" w:rsidRPr="0057452D">
        <w:rPr>
          <w:rFonts w:ascii="Arial" w:hAnsi="Arial" w:cs="Arial"/>
          <w:b/>
          <w:bCs/>
        </w:rPr>
        <w:t xml:space="preserve"> </w:t>
      </w:r>
      <w:r w:rsidR="005F64C3" w:rsidRPr="0057452D">
        <w:rPr>
          <w:rFonts w:ascii="Arial" w:hAnsi="Arial" w:cs="Arial"/>
          <w:b/>
          <w:bCs/>
        </w:rPr>
        <w:t>développement et la pérennisation d</w:t>
      </w:r>
      <w:r w:rsidR="000E29F9">
        <w:rPr>
          <w:rFonts w:ascii="Arial" w:hAnsi="Arial" w:cs="Arial"/>
          <w:b/>
          <w:bCs/>
        </w:rPr>
        <w:t>e ses actions.</w:t>
      </w:r>
    </w:p>
    <w:p w14:paraId="1B714F8A" w14:textId="094117D6" w:rsidR="000E29F9" w:rsidRPr="00A331D0" w:rsidRDefault="000E29F9" w:rsidP="00A331D0">
      <w:pPr>
        <w:jc w:val="both"/>
        <w:rPr>
          <w:rFonts w:ascii="Arial" w:hAnsi="Arial" w:cs="Arial"/>
          <w:bCs/>
          <w:i/>
        </w:rPr>
      </w:pPr>
    </w:p>
    <w:p w14:paraId="62AD0FBC" w14:textId="472E95B5" w:rsidR="00A331D0" w:rsidRPr="00791F66" w:rsidRDefault="008F130D" w:rsidP="0057452D">
      <w:pPr>
        <w:jc w:val="both"/>
        <w:rPr>
          <w:rFonts w:ascii="Arial" w:hAnsi="Arial" w:cs="Arial"/>
          <w:bCs/>
          <w:i/>
        </w:rPr>
      </w:pPr>
      <w:r w:rsidRPr="008F130D">
        <w:rPr>
          <w:rFonts w:ascii="Arial" w:hAnsi="Arial" w:cs="Arial"/>
          <w:bCs/>
          <w:i/>
        </w:rPr>
        <w:t xml:space="preserve">« Quelle fierté </w:t>
      </w:r>
      <w:r>
        <w:rPr>
          <w:rFonts w:ascii="Arial" w:hAnsi="Arial" w:cs="Arial"/>
          <w:bCs/>
          <w:i/>
        </w:rPr>
        <w:t xml:space="preserve">de voir l’un de </w:t>
      </w:r>
      <w:proofErr w:type="gramStart"/>
      <w:r w:rsidR="00A331D0">
        <w:rPr>
          <w:rFonts w:ascii="Arial" w:hAnsi="Arial" w:cs="Arial"/>
          <w:bCs/>
          <w:i/>
        </w:rPr>
        <w:t>no</w:t>
      </w:r>
      <w:r>
        <w:rPr>
          <w:rFonts w:ascii="Arial" w:hAnsi="Arial" w:cs="Arial"/>
          <w:bCs/>
          <w:i/>
        </w:rPr>
        <w:t>s établissements récompensé</w:t>
      </w:r>
      <w:proofErr w:type="gramEnd"/>
      <w:r>
        <w:rPr>
          <w:rFonts w:ascii="Arial" w:hAnsi="Arial" w:cs="Arial"/>
          <w:bCs/>
          <w:i/>
        </w:rPr>
        <w:t xml:space="preserve"> pour ses actions </w:t>
      </w:r>
      <w:r w:rsidRPr="008F130D">
        <w:rPr>
          <w:rFonts w:ascii="Arial" w:hAnsi="Arial" w:cs="Arial"/>
          <w:bCs/>
          <w:i/>
        </w:rPr>
        <w:t>d’éducation artistique et culturelle</w:t>
      </w:r>
      <w:r>
        <w:rPr>
          <w:rFonts w:ascii="Arial" w:hAnsi="Arial" w:cs="Arial"/>
          <w:bCs/>
          <w:i/>
        </w:rPr>
        <w:t xml:space="preserve"> ! </w:t>
      </w:r>
      <w:r w:rsidR="00CC5CE2">
        <w:rPr>
          <w:rFonts w:ascii="Arial" w:hAnsi="Arial" w:cs="Arial"/>
          <w:bCs/>
          <w:i/>
        </w:rPr>
        <w:t>C’est amplement mérité ! L</w:t>
      </w:r>
      <w:r w:rsidR="00F0618D">
        <w:rPr>
          <w:rFonts w:ascii="Arial" w:hAnsi="Arial" w:cs="Arial"/>
          <w:bCs/>
          <w:i/>
        </w:rPr>
        <w:t xml:space="preserve">a Région soutient </w:t>
      </w:r>
      <w:r w:rsidR="00F0618D" w:rsidRPr="00A331D0">
        <w:rPr>
          <w:rFonts w:ascii="Arial" w:hAnsi="Arial" w:cs="Arial"/>
          <w:bCs/>
          <w:i/>
        </w:rPr>
        <w:t>depuis plusieurs années</w:t>
      </w:r>
      <w:r w:rsidR="00F0618D">
        <w:rPr>
          <w:rFonts w:ascii="Arial" w:hAnsi="Arial" w:cs="Arial"/>
          <w:bCs/>
          <w:i/>
        </w:rPr>
        <w:t xml:space="preserve"> la démarche exemplaire engagée par le</w:t>
      </w:r>
      <w:r w:rsidRPr="008F130D">
        <w:rPr>
          <w:rFonts w:ascii="Arial" w:hAnsi="Arial" w:cs="Arial"/>
          <w:bCs/>
          <w:i/>
        </w:rPr>
        <w:t xml:space="preserve"> </w:t>
      </w:r>
      <w:r w:rsidR="00F0618D">
        <w:rPr>
          <w:rFonts w:ascii="Arial" w:hAnsi="Arial" w:cs="Arial"/>
          <w:bCs/>
          <w:i/>
        </w:rPr>
        <w:t>l</w:t>
      </w:r>
      <w:r w:rsidRPr="008F130D">
        <w:rPr>
          <w:rFonts w:ascii="Arial" w:hAnsi="Arial" w:cs="Arial"/>
          <w:bCs/>
          <w:i/>
        </w:rPr>
        <w:t>ycée agricole Gilbert Martin du Neubourg</w:t>
      </w:r>
      <w:r w:rsidR="00F0618D" w:rsidRPr="00F0618D">
        <w:rPr>
          <w:rFonts w:ascii="Arial" w:hAnsi="Arial" w:cs="Arial"/>
          <w:bCs/>
          <w:i/>
        </w:rPr>
        <w:t xml:space="preserve"> </w:t>
      </w:r>
      <w:r w:rsidR="00F0618D">
        <w:rPr>
          <w:rFonts w:ascii="Arial" w:hAnsi="Arial" w:cs="Arial"/>
          <w:bCs/>
          <w:i/>
        </w:rPr>
        <w:t xml:space="preserve">et encourage l’ensemble des établissements du territoire à suivre le même chemin. </w:t>
      </w:r>
      <w:r w:rsidR="00A331D0">
        <w:rPr>
          <w:rFonts w:ascii="Arial" w:hAnsi="Arial" w:cs="Arial"/>
          <w:bCs/>
          <w:i/>
        </w:rPr>
        <w:t xml:space="preserve">C’est d’ailleurs avec cette </w:t>
      </w:r>
      <w:r w:rsidR="00335E34">
        <w:rPr>
          <w:rFonts w:ascii="Arial" w:hAnsi="Arial" w:cs="Arial"/>
          <w:bCs/>
          <w:i/>
        </w:rPr>
        <w:t xml:space="preserve">même </w:t>
      </w:r>
      <w:r w:rsidR="00A331D0">
        <w:rPr>
          <w:rFonts w:ascii="Arial" w:hAnsi="Arial" w:cs="Arial"/>
          <w:bCs/>
          <w:i/>
        </w:rPr>
        <w:t>volonté</w:t>
      </w:r>
      <w:r w:rsidR="00A331D0" w:rsidRPr="00A331D0">
        <w:rPr>
          <w:rFonts w:ascii="Arial" w:hAnsi="Arial" w:cs="Arial"/>
          <w:bCs/>
          <w:i/>
        </w:rPr>
        <w:t xml:space="preserve"> d’offrir aux jeunes normands</w:t>
      </w:r>
      <w:r w:rsidR="00A331D0">
        <w:rPr>
          <w:rFonts w:ascii="Arial" w:hAnsi="Arial" w:cs="Arial"/>
          <w:bCs/>
          <w:i/>
        </w:rPr>
        <w:t xml:space="preserve"> la possibilité de</w:t>
      </w:r>
      <w:r w:rsidR="00A331D0" w:rsidRPr="00A331D0">
        <w:rPr>
          <w:rFonts w:ascii="Arial" w:hAnsi="Arial" w:cs="Arial"/>
          <w:bCs/>
          <w:i/>
        </w:rPr>
        <w:t xml:space="preserve"> multiplier les expériences</w:t>
      </w:r>
      <w:r w:rsidR="00A331D0">
        <w:rPr>
          <w:rFonts w:ascii="Arial" w:hAnsi="Arial" w:cs="Arial"/>
          <w:bCs/>
          <w:i/>
        </w:rPr>
        <w:t xml:space="preserve"> notamment artistiques et culturelles que nous avons mis en place un </w:t>
      </w:r>
      <w:r w:rsidR="00F0618D" w:rsidRPr="00F0618D">
        <w:rPr>
          <w:rFonts w:ascii="Arial" w:hAnsi="Arial" w:cs="Arial"/>
          <w:bCs/>
          <w:i/>
        </w:rPr>
        <w:t>"Programme d’actions éducatives "</w:t>
      </w:r>
      <w:r w:rsidR="00A331D0" w:rsidRPr="00A331D0">
        <w:rPr>
          <w:rFonts w:ascii="Arial" w:hAnsi="Arial" w:cs="Arial"/>
          <w:bCs/>
          <w:i/>
        </w:rPr>
        <w:t xml:space="preserve"> composé d’une vingtaine de dispositifs </w:t>
      </w:r>
      <w:r w:rsidR="00A331D0">
        <w:rPr>
          <w:rFonts w:ascii="Arial" w:hAnsi="Arial" w:cs="Arial"/>
          <w:bCs/>
          <w:i/>
        </w:rPr>
        <w:t xml:space="preserve">et </w:t>
      </w:r>
      <w:r w:rsidR="00A331D0" w:rsidRPr="00A331D0">
        <w:rPr>
          <w:rFonts w:ascii="Arial" w:hAnsi="Arial" w:cs="Arial"/>
          <w:bCs/>
          <w:i/>
        </w:rPr>
        <w:t xml:space="preserve">destiné aux publics des établissements relevant </w:t>
      </w:r>
      <w:r w:rsidR="00A331D0">
        <w:rPr>
          <w:rFonts w:ascii="Arial" w:hAnsi="Arial" w:cs="Arial"/>
          <w:bCs/>
          <w:i/>
        </w:rPr>
        <w:t>de nos</w:t>
      </w:r>
      <w:r w:rsidR="00A331D0" w:rsidRPr="00A331D0">
        <w:rPr>
          <w:rFonts w:ascii="Arial" w:hAnsi="Arial" w:cs="Arial"/>
          <w:bCs/>
          <w:i/>
        </w:rPr>
        <w:t xml:space="preserve"> champs de compétences (lycées, CFA, MFR, organismes de formation, missions locales)</w:t>
      </w:r>
      <w:r w:rsidR="00A331D0">
        <w:rPr>
          <w:rFonts w:ascii="Arial" w:hAnsi="Arial" w:cs="Arial"/>
          <w:bCs/>
          <w:i/>
        </w:rPr>
        <w:t xml:space="preserve">. La Région y consacre chaque année près </w:t>
      </w:r>
      <w:r w:rsidR="00791F66" w:rsidRPr="00791F66">
        <w:rPr>
          <w:rFonts w:ascii="Arial" w:hAnsi="Arial" w:cs="Arial"/>
          <w:bCs/>
          <w:i/>
        </w:rPr>
        <w:t>de 2,6 millions d’euros. Sur la période 2017-2021, se sont en moyenne 50 000 jeunes normands issus de 250 structures éducatives qui ont participé à au moins une des actions proposées dans le cadre de ce programme</w:t>
      </w:r>
      <w:r w:rsidR="00791F66">
        <w:rPr>
          <w:rFonts w:ascii="Arial" w:hAnsi="Arial" w:cs="Arial"/>
          <w:bCs/>
          <w:i/>
        </w:rPr>
        <w:t xml:space="preserve"> </w:t>
      </w:r>
      <w:r w:rsidR="00A331D0">
        <w:rPr>
          <w:rFonts w:ascii="Arial" w:hAnsi="Arial" w:cs="Arial"/>
          <w:bCs/>
          <w:i/>
        </w:rPr>
        <w:t xml:space="preserve">» </w:t>
      </w:r>
      <w:r w:rsidR="00CC5CE2">
        <w:rPr>
          <w:rFonts w:ascii="Arial" w:hAnsi="Arial" w:cs="Arial"/>
          <w:bCs/>
        </w:rPr>
        <w:t>se réjouit</w:t>
      </w:r>
      <w:r w:rsidR="00A331D0">
        <w:rPr>
          <w:rFonts w:ascii="Arial" w:hAnsi="Arial" w:cs="Arial"/>
          <w:bCs/>
        </w:rPr>
        <w:t xml:space="preserve"> Hervé Morin, Président de la Région Normandie. </w:t>
      </w:r>
    </w:p>
    <w:p w14:paraId="47878689" w14:textId="354105B8" w:rsidR="00A331D0" w:rsidRDefault="00A331D0" w:rsidP="0057452D">
      <w:pPr>
        <w:jc w:val="both"/>
        <w:rPr>
          <w:rFonts w:ascii="Arial" w:hAnsi="Arial" w:cs="Arial"/>
          <w:bCs/>
        </w:rPr>
      </w:pPr>
    </w:p>
    <w:p w14:paraId="1A85366B" w14:textId="6E728763" w:rsidR="00A331D0" w:rsidRDefault="00346201" w:rsidP="00346201">
      <w:pPr>
        <w:jc w:val="both"/>
        <w:rPr>
          <w:rFonts w:ascii="Arial" w:hAnsi="Arial" w:cs="Arial"/>
          <w:bCs/>
        </w:rPr>
      </w:pPr>
      <w:r w:rsidRPr="00346201">
        <w:rPr>
          <w:rFonts w:ascii="Arial" w:hAnsi="Arial" w:cs="Arial"/>
          <w:bCs/>
        </w:rPr>
        <w:t xml:space="preserve">Le </w:t>
      </w:r>
      <w:hyperlink r:id="rId7" w:history="1">
        <w:r w:rsidRPr="00346201">
          <w:rPr>
            <w:rStyle w:val="Lienhypertexte"/>
            <w:rFonts w:ascii="Arial" w:hAnsi="Arial" w:cs="Arial"/>
            <w:bCs/>
          </w:rPr>
          <w:t>Prix de l'Audace artistique et culturelle</w:t>
        </w:r>
      </w:hyperlink>
      <w:r w:rsidRPr="00346201">
        <w:rPr>
          <w:rFonts w:ascii="Arial" w:hAnsi="Arial" w:cs="Arial"/>
          <w:bCs/>
        </w:rPr>
        <w:t xml:space="preserve"> a été créé en 2012 à l'initiative de la Fondation Culture &amp; Diversité, en partenariat avec les ministères de l'Éducation nationale, de la Culture, et de l'Agriculture et de l'Alimentation</w:t>
      </w:r>
      <w:r>
        <w:rPr>
          <w:rFonts w:ascii="Arial" w:hAnsi="Arial" w:cs="Arial"/>
          <w:bCs/>
        </w:rPr>
        <w:t xml:space="preserve">.  </w:t>
      </w:r>
      <w:r w:rsidRPr="00346201">
        <w:rPr>
          <w:rFonts w:ascii="Arial" w:hAnsi="Arial" w:cs="Arial"/>
          <w:bCs/>
        </w:rPr>
        <w:t>Ce prix vise à récompenser et à soutenir des projets d’éducation artistique et culturelle exemplaires en faveur des jeunes les plus éloignés de la culture.</w:t>
      </w:r>
    </w:p>
    <w:p w14:paraId="3AC0D002" w14:textId="11F8BE10" w:rsidR="00346201" w:rsidRDefault="00346201" w:rsidP="00346201">
      <w:pPr>
        <w:jc w:val="both"/>
        <w:rPr>
          <w:rFonts w:ascii="Arial" w:hAnsi="Arial" w:cs="Arial"/>
          <w:bCs/>
        </w:rPr>
      </w:pPr>
    </w:p>
    <w:p w14:paraId="0EA01D6B" w14:textId="1052FAA6" w:rsidR="00346201" w:rsidRDefault="00346201" w:rsidP="00346201">
      <w:pPr>
        <w:jc w:val="both"/>
        <w:rPr>
          <w:rFonts w:ascii="Arial" w:hAnsi="Arial" w:cs="Arial"/>
          <w:bCs/>
        </w:rPr>
      </w:pPr>
      <w:r w:rsidRPr="00346201">
        <w:rPr>
          <w:rFonts w:ascii="Arial" w:hAnsi="Arial" w:cs="Arial"/>
          <w:bCs/>
        </w:rPr>
        <w:t>Les projets sont proposés par les Recteurs</w:t>
      </w:r>
      <w:r w:rsidR="00EB4C2F">
        <w:rPr>
          <w:rFonts w:ascii="Arial" w:hAnsi="Arial" w:cs="Arial"/>
          <w:bCs/>
        </w:rPr>
        <w:t xml:space="preserve">, </w:t>
      </w:r>
      <w:r w:rsidRPr="00346201">
        <w:rPr>
          <w:rFonts w:ascii="Arial" w:hAnsi="Arial" w:cs="Arial"/>
          <w:bCs/>
        </w:rPr>
        <w:t xml:space="preserve">les Directeurs régionaux des affaires culturelles </w:t>
      </w:r>
      <w:r w:rsidR="00EB4C2F">
        <w:rPr>
          <w:rFonts w:ascii="Arial" w:hAnsi="Arial" w:cs="Arial"/>
          <w:bCs/>
        </w:rPr>
        <w:t xml:space="preserve">ou la </w:t>
      </w:r>
      <w:r w:rsidR="00EB4C2F" w:rsidRPr="00EB4C2F">
        <w:rPr>
          <w:rFonts w:ascii="Arial" w:hAnsi="Arial" w:cs="Arial"/>
          <w:bCs/>
        </w:rPr>
        <w:t xml:space="preserve">Direction régionale de l'alimentation, de l'agriculture et de la forêt (DRAAF) </w:t>
      </w:r>
      <w:r w:rsidRPr="00346201">
        <w:rPr>
          <w:rFonts w:ascii="Arial" w:hAnsi="Arial" w:cs="Arial"/>
          <w:bCs/>
        </w:rPr>
        <w:t>et doivent être portés par une école, un collège ou un lycée, avec une structure culturelle et en lien avec les collectivités territoriales. </w:t>
      </w:r>
    </w:p>
    <w:p w14:paraId="588CCD80" w14:textId="2CB48B4F" w:rsidR="00431267" w:rsidRDefault="00431267" w:rsidP="005F64C3">
      <w:pPr>
        <w:rPr>
          <w:b/>
          <w:bCs/>
          <w:color w:val="FF0000"/>
        </w:rPr>
      </w:pPr>
      <w:bookmarkStart w:id="1" w:name="_GoBack"/>
      <w:bookmarkEnd w:id="1"/>
    </w:p>
    <w:p w14:paraId="7E4980EF" w14:textId="0CCAAAB7" w:rsidR="003D0E7B" w:rsidRDefault="00346201" w:rsidP="00346201">
      <w:pPr>
        <w:jc w:val="both"/>
        <w:rPr>
          <w:rFonts w:ascii="Arial" w:hAnsi="Arial" w:cs="Arial"/>
          <w:bCs/>
        </w:rPr>
      </w:pPr>
      <w:r w:rsidRPr="00346201">
        <w:rPr>
          <w:rFonts w:ascii="Arial" w:hAnsi="Arial" w:cs="Arial"/>
          <w:bCs/>
        </w:rPr>
        <w:t>Pour cette édition anniversaire</w:t>
      </w:r>
      <w:r w:rsidR="005F64C3" w:rsidRPr="00346201">
        <w:rPr>
          <w:rFonts w:ascii="Arial" w:hAnsi="Arial" w:cs="Arial"/>
          <w:bCs/>
        </w:rPr>
        <w:t xml:space="preserve"> </w:t>
      </w:r>
      <w:r w:rsidRPr="00346201">
        <w:rPr>
          <w:rFonts w:ascii="Arial" w:hAnsi="Arial" w:cs="Arial"/>
          <w:bCs/>
        </w:rPr>
        <w:t>d</w:t>
      </w:r>
      <w:r w:rsidR="005F64C3" w:rsidRPr="00346201">
        <w:rPr>
          <w:rFonts w:ascii="Arial" w:hAnsi="Arial" w:cs="Arial"/>
          <w:bCs/>
        </w:rPr>
        <w:t xml:space="preserve">u </w:t>
      </w:r>
      <w:r w:rsidRPr="00346201">
        <w:rPr>
          <w:rFonts w:ascii="Arial" w:hAnsi="Arial" w:cs="Arial"/>
          <w:bCs/>
        </w:rPr>
        <w:t>P</w:t>
      </w:r>
      <w:r w:rsidR="005F64C3" w:rsidRPr="00346201">
        <w:rPr>
          <w:rFonts w:ascii="Arial" w:hAnsi="Arial" w:cs="Arial"/>
          <w:bCs/>
        </w:rPr>
        <w:t>rix de l’Audace artistique et culturelle</w:t>
      </w:r>
      <w:r w:rsidR="003D0E7B">
        <w:rPr>
          <w:rFonts w:ascii="Arial" w:hAnsi="Arial" w:cs="Arial"/>
          <w:bCs/>
        </w:rPr>
        <w:t xml:space="preserve">, seuls </w:t>
      </w:r>
      <w:r>
        <w:rPr>
          <w:rFonts w:ascii="Arial" w:hAnsi="Arial" w:cs="Arial"/>
          <w:bCs/>
        </w:rPr>
        <w:t>les</w:t>
      </w:r>
      <w:r w:rsidR="005F64C3" w:rsidRPr="00346201">
        <w:rPr>
          <w:rFonts w:ascii="Arial" w:hAnsi="Arial" w:cs="Arial"/>
          <w:bCs/>
        </w:rPr>
        <w:t xml:space="preserve"> établissements scolaires finalistes ou lauréats des éditions précédente</w:t>
      </w:r>
      <w:r>
        <w:rPr>
          <w:rFonts w:ascii="Arial" w:hAnsi="Arial" w:cs="Arial"/>
          <w:bCs/>
        </w:rPr>
        <w:t>s</w:t>
      </w:r>
      <w:r w:rsidR="003D0E7B">
        <w:rPr>
          <w:rFonts w:ascii="Arial" w:hAnsi="Arial" w:cs="Arial"/>
          <w:bCs/>
        </w:rPr>
        <w:t xml:space="preserve"> pouvaient concourir à</w:t>
      </w:r>
      <w:r>
        <w:rPr>
          <w:rFonts w:ascii="Arial" w:hAnsi="Arial" w:cs="Arial"/>
          <w:bCs/>
        </w:rPr>
        <w:t xml:space="preserve"> </w:t>
      </w:r>
      <w:r w:rsidR="003D0E7B">
        <w:rPr>
          <w:rFonts w:ascii="Arial" w:hAnsi="Arial" w:cs="Arial"/>
          <w:bCs/>
        </w:rPr>
        <w:t>à l’instar du lycée</w:t>
      </w:r>
      <w:r w:rsidR="003D0E7B" w:rsidRPr="003D0E7B">
        <w:rPr>
          <w:rFonts w:ascii="Arial" w:hAnsi="Arial" w:cs="Arial"/>
          <w:bCs/>
        </w:rPr>
        <w:t xml:space="preserve"> agricole Gilbert Martin</w:t>
      </w:r>
      <w:r w:rsidR="003D0E7B">
        <w:rPr>
          <w:rFonts w:ascii="Arial" w:hAnsi="Arial" w:cs="Arial"/>
          <w:bCs/>
        </w:rPr>
        <w:t>.</w:t>
      </w:r>
    </w:p>
    <w:p w14:paraId="232E0C16" w14:textId="77777777" w:rsidR="003D0E7B" w:rsidRDefault="003D0E7B" w:rsidP="00346201">
      <w:pPr>
        <w:jc w:val="both"/>
        <w:rPr>
          <w:rFonts w:ascii="Arial" w:hAnsi="Arial" w:cs="Arial"/>
          <w:bCs/>
        </w:rPr>
      </w:pPr>
    </w:p>
    <w:p w14:paraId="50B9EECD" w14:textId="318301E3" w:rsidR="003D0E7B" w:rsidRDefault="003D0E7B" w:rsidP="003D0E7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Situé au</w:t>
      </w:r>
      <w:r w:rsidRPr="003D0E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Neubourg, l’établissement </w:t>
      </w:r>
      <w:r w:rsidR="00CC5CE2">
        <w:rPr>
          <w:rFonts w:ascii="Arial" w:hAnsi="Arial" w:cs="Arial"/>
          <w:bCs/>
        </w:rPr>
        <w:t xml:space="preserve">forme </w:t>
      </w:r>
      <w:r>
        <w:rPr>
          <w:rFonts w:ascii="Arial" w:hAnsi="Arial" w:cs="Arial"/>
          <w:bCs/>
        </w:rPr>
        <w:t>chaque année scolaire</w:t>
      </w:r>
      <w:r w:rsidRPr="003D0E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200</w:t>
      </w:r>
      <w:r w:rsidRPr="003D0E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élèves</w:t>
      </w:r>
      <w:r w:rsidRPr="003D0E7B">
        <w:rPr>
          <w:rFonts w:ascii="Arial" w:hAnsi="Arial" w:cs="Arial"/>
          <w:bCs/>
        </w:rPr>
        <w:t>, issus</w:t>
      </w:r>
      <w:r w:rsidR="00CC5CE2">
        <w:rPr>
          <w:rFonts w:ascii="Arial" w:hAnsi="Arial" w:cs="Arial"/>
          <w:bCs/>
        </w:rPr>
        <w:t xml:space="preserve"> majoritairement</w:t>
      </w:r>
      <w:r w:rsidRPr="003D0E7B">
        <w:rPr>
          <w:rFonts w:ascii="Arial" w:hAnsi="Arial" w:cs="Arial"/>
          <w:bCs/>
        </w:rPr>
        <w:t xml:space="preserve"> des communes rurales du département de l'Eure</w:t>
      </w:r>
      <w:r>
        <w:rPr>
          <w:rFonts w:ascii="Arial" w:hAnsi="Arial" w:cs="Arial"/>
          <w:bCs/>
        </w:rPr>
        <w:t>.</w:t>
      </w:r>
    </w:p>
    <w:p w14:paraId="6C82F8C0" w14:textId="039C45FC" w:rsidR="001B3F0A" w:rsidRDefault="005F64C3" w:rsidP="00CC5CE2">
      <w:pPr>
        <w:jc w:val="both"/>
        <w:rPr>
          <w:rFonts w:ascii="Arial" w:hAnsi="Arial" w:cs="Arial"/>
          <w:bCs/>
        </w:rPr>
      </w:pPr>
      <w:r w:rsidRPr="003D0E7B">
        <w:rPr>
          <w:rFonts w:ascii="Arial" w:hAnsi="Arial" w:cs="Arial"/>
          <w:bCs/>
        </w:rPr>
        <w:t>Le lycée agricole Gilbert Martin</w:t>
      </w:r>
      <w:r w:rsidR="003D0E7B">
        <w:rPr>
          <w:rFonts w:ascii="Arial" w:hAnsi="Arial" w:cs="Arial"/>
          <w:bCs/>
        </w:rPr>
        <w:t xml:space="preserve">, qui </w:t>
      </w:r>
      <w:r w:rsidRPr="003D0E7B">
        <w:rPr>
          <w:rFonts w:ascii="Arial" w:hAnsi="Arial" w:cs="Arial"/>
          <w:bCs/>
        </w:rPr>
        <w:t xml:space="preserve">accueille des résidences d'artistes depuis 1991, a </w:t>
      </w:r>
      <w:r w:rsidR="00CF63E8">
        <w:rPr>
          <w:rFonts w:ascii="Arial" w:hAnsi="Arial" w:cs="Arial"/>
          <w:bCs/>
        </w:rPr>
        <w:t>reçu le 2</w:t>
      </w:r>
      <w:r w:rsidR="00CF63E8" w:rsidRPr="00CF63E8">
        <w:rPr>
          <w:rFonts w:ascii="Arial" w:hAnsi="Arial" w:cs="Arial"/>
          <w:bCs/>
          <w:vertAlign w:val="superscript"/>
        </w:rPr>
        <w:t>ème</w:t>
      </w:r>
      <w:r w:rsidR="00CF63E8">
        <w:rPr>
          <w:rFonts w:ascii="Arial" w:hAnsi="Arial" w:cs="Arial"/>
          <w:bCs/>
        </w:rPr>
        <w:t xml:space="preserve"> </w:t>
      </w:r>
      <w:r w:rsidRPr="003D0E7B">
        <w:rPr>
          <w:rFonts w:ascii="Arial" w:hAnsi="Arial" w:cs="Arial"/>
          <w:bCs/>
        </w:rPr>
        <w:t>Prix de l’Audace Artistique et Culturelle</w:t>
      </w:r>
      <w:r w:rsidR="003D0E7B" w:rsidRPr="003D0E7B">
        <w:rPr>
          <w:rFonts w:ascii="Arial" w:hAnsi="Arial" w:cs="Arial"/>
          <w:bCs/>
        </w:rPr>
        <w:t>, en 2014, pour</w:t>
      </w:r>
      <w:r w:rsidRPr="003D0E7B">
        <w:rPr>
          <w:rFonts w:ascii="Arial" w:hAnsi="Arial" w:cs="Arial"/>
          <w:bCs/>
        </w:rPr>
        <w:t xml:space="preserve"> le projet </w:t>
      </w:r>
      <w:r w:rsidR="003D0E7B" w:rsidRPr="00CC5CE2">
        <w:rPr>
          <w:rFonts w:ascii="Arial" w:hAnsi="Arial" w:cs="Arial"/>
          <w:bCs/>
          <w:i/>
        </w:rPr>
        <w:t>« V</w:t>
      </w:r>
      <w:r w:rsidRPr="00CC5CE2">
        <w:rPr>
          <w:rFonts w:ascii="Arial" w:hAnsi="Arial" w:cs="Arial"/>
          <w:bCs/>
          <w:i/>
        </w:rPr>
        <w:t>êtements de travail</w:t>
      </w:r>
      <w:r w:rsidR="003D0E7B" w:rsidRPr="00CC5CE2">
        <w:rPr>
          <w:rFonts w:ascii="Arial" w:hAnsi="Arial" w:cs="Arial"/>
          <w:bCs/>
          <w:i/>
        </w:rPr>
        <w:t> »</w:t>
      </w:r>
      <w:r w:rsidRPr="003D0E7B">
        <w:rPr>
          <w:rFonts w:ascii="Arial" w:hAnsi="Arial" w:cs="Arial"/>
          <w:bCs/>
        </w:rPr>
        <w:t xml:space="preserve"> mené </w:t>
      </w:r>
      <w:r w:rsidR="003D0E7B" w:rsidRPr="003D0E7B">
        <w:rPr>
          <w:rFonts w:ascii="Arial" w:hAnsi="Arial" w:cs="Arial"/>
          <w:bCs/>
        </w:rPr>
        <w:t>avec le photographe</w:t>
      </w:r>
      <w:r w:rsidRPr="003D0E7B">
        <w:rPr>
          <w:rFonts w:ascii="Arial" w:hAnsi="Arial" w:cs="Arial"/>
          <w:bCs/>
        </w:rPr>
        <w:t xml:space="preserve"> Charles </w:t>
      </w:r>
      <w:proofErr w:type="spellStart"/>
      <w:r w:rsidRPr="003D0E7B">
        <w:rPr>
          <w:rFonts w:ascii="Arial" w:hAnsi="Arial" w:cs="Arial"/>
          <w:bCs/>
        </w:rPr>
        <w:t>Fréger</w:t>
      </w:r>
      <w:proofErr w:type="spellEnd"/>
      <w:r w:rsidRPr="003D0E7B">
        <w:rPr>
          <w:rFonts w:ascii="Arial" w:hAnsi="Arial" w:cs="Arial"/>
          <w:bCs/>
        </w:rPr>
        <w:t xml:space="preserve">, et </w:t>
      </w:r>
      <w:r w:rsidR="00864137">
        <w:rPr>
          <w:rFonts w:ascii="Arial" w:hAnsi="Arial" w:cs="Arial"/>
          <w:bCs/>
        </w:rPr>
        <w:t xml:space="preserve">la </w:t>
      </w:r>
      <w:r w:rsidR="00864137" w:rsidRPr="00864137">
        <w:rPr>
          <w:rFonts w:ascii="Arial" w:hAnsi="Arial" w:cs="Arial"/>
          <w:bCs/>
        </w:rPr>
        <w:t>costumière et scénographe Raphaël Lamy</w:t>
      </w:r>
      <w:r w:rsidR="00864137">
        <w:rPr>
          <w:rFonts w:ascii="Arial" w:hAnsi="Arial" w:cs="Arial"/>
          <w:bCs/>
        </w:rPr>
        <w:t xml:space="preserve">. </w:t>
      </w:r>
      <w:r w:rsidR="00CC5CE2" w:rsidRPr="00CC5CE2">
        <w:rPr>
          <w:rFonts w:ascii="Arial" w:hAnsi="Arial" w:cs="Arial"/>
          <w:bCs/>
        </w:rPr>
        <w:t>Dans le cadre de ce projet, l</w:t>
      </w:r>
      <w:r w:rsidRPr="00CC5CE2">
        <w:rPr>
          <w:rFonts w:ascii="Arial" w:hAnsi="Arial" w:cs="Arial"/>
          <w:bCs/>
        </w:rPr>
        <w:t>es élèves</w:t>
      </w:r>
      <w:r w:rsidR="00864137">
        <w:rPr>
          <w:rFonts w:ascii="Arial" w:hAnsi="Arial" w:cs="Arial"/>
          <w:bCs/>
        </w:rPr>
        <w:t xml:space="preserve"> ont conçu </w:t>
      </w:r>
      <w:r w:rsidRPr="00CC5CE2">
        <w:rPr>
          <w:rFonts w:ascii="Arial" w:hAnsi="Arial" w:cs="Arial"/>
          <w:bCs/>
        </w:rPr>
        <w:t>des prototypes originaux de vêtements et d’accessoires</w:t>
      </w:r>
      <w:r w:rsidR="00864137">
        <w:rPr>
          <w:rFonts w:ascii="Arial" w:hAnsi="Arial" w:cs="Arial"/>
          <w:bCs/>
        </w:rPr>
        <w:t xml:space="preserve"> de travail agricole</w:t>
      </w:r>
      <w:r w:rsidR="001B3F0A">
        <w:rPr>
          <w:rFonts w:ascii="Arial" w:hAnsi="Arial" w:cs="Arial"/>
          <w:bCs/>
        </w:rPr>
        <w:t xml:space="preserve">, tout en menant </w:t>
      </w:r>
      <w:r w:rsidR="001B3F0A" w:rsidRPr="001B3F0A">
        <w:rPr>
          <w:rFonts w:ascii="Arial" w:hAnsi="Arial" w:cs="Arial"/>
          <w:bCs/>
        </w:rPr>
        <w:t>une réflexion sur le statut social et la façon dont on porte un costume</w:t>
      </w:r>
      <w:r w:rsidR="001B3F0A">
        <w:rPr>
          <w:rFonts w:ascii="Arial" w:hAnsi="Arial" w:cs="Arial"/>
          <w:bCs/>
        </w:rPr>
        <w:t xml:space="preserve">. </w:t>
      </w:r>
    </w:p>
    <w:p w14:paraId="552927CF" w14:textId="26E90804" w:rsidR="001B3F0A" w:rsidRDefault="001B3F0A" w:rsidP="00CC5CE2">
      <w:pPr>
        <w:jc w:val="both"/>
        <w:rPr>
          <w:rFonts w:ascii="Arial" w:hAnsi="Arial" w:cs="Arial"/>
          <w:bCs/>
        </w:rPr>
      </w:pPr>
    </w:p>
    <w:p w14:paraId="64C8DB76" w14:textId="61959865" w:rsidR="001B3F0A" w:rsidRDefault="001B3F0A" w:rsidP="00864137">
      <w:pPr>
        <w:jc w:val="both"/>
        <w:rPr>
          <w:rFonts w:ascii="Arial" w:hAnsi="Arial" w:cs="Arial"/>
          <w:sz w:val="23"/>
          <w:szCs w:val="23"/>
        </w:rPr>
      </w:pPr>
      <w:r w:rsidRPr="001B3F0A">
        <w:rPr>
          <w:rFonts w:ascii="Arial" w:hAnsi="Arial" w:cs="Arial"/>
          <w:bCs/>
        </w:rPr>
        <w:t>Dans la continuité du projet</w:t>
      </w:r>
      <w:r w:rsidR="00864137" w:rsidRPr="00864137">
        <w:rPr>
          <w:rFonts w:ascii="Arial" w:hAnsi="Arial" w:cs="Arial"/>
          <w:sz w:val="23"/>
          <w:szCs w:val="23"/>
        </w:rPr>
        <w:t xml:space="preserve">, le lycée a accueilli l’artiste Gwen Van Den </w:t>
      </w:r>
      <w:proofErr w:type="spellStart"/>
      <w:r w:rsidR="00864137" w:rsidRPr="00864137">
        <w:rPr>
          <w:rFonts w:ascii="Arial" w:hAnsi="Arial" w:cs="Arial"/>
          <w:sz w:val="23"/>
          <w:szCs w:val="23"/>
        </w:rPr>
        <w:t>Eijnde</w:t>
      </w:r>
      <w:proofErr w:type="spellEnd"/>
      <w:r w:rsidR="00864137" w:rsidRPr="00864137">
        <w:rPr>
          <w:rFonts w:ascii="Arial" w:hAnsi="Arial" w:cs="Arial"/>
          <w:sz w:val="23"/>
          <w:szCs w:val="23"/>
        </w:rPr>
        <w:t>, créateur et metteur en scène de vêtements</w:t>
      </w:r>
      <w:r>
        <w:rPr>
          <w:rFonts w:ascii="Arial" w:hAnsi="Arial" w:cs="Arial"/>
          <w:sz w:val="23"/>
          <w:szCs w:val="23"/>
        </w:rPr>
        <w:t>, en résidence</w:t>
      </w:r>
      <w:r w:rsidR="00CF63E8">
        <w:rPr>
          <w:rFonts w:ascii="Arial" w:hAnsi="Arial" w:cs="Arial"/>
          <w:sz w:val="23"/>
          <w:szCs w:val="23"/>
        </w:rPr>
        <w:t xml:space="preserve"> en 2015</w:t>
      </w:r>
      <w:r w:rsidR="00864137" w:rsidRPr="00864137">
        <w:rPr>
          <w:rFonts w:ascii="Arial" w:hAnsi="Arial" w:cs="Arial"/>
          <w:sz w:val="23"/>
          <w:szCs w:val="23"/>
        </w:rPr>
        <w:t xml:space="preserve">. </w:t>
      </w:r>
      <w:r w:rsidRPr="001B3F0A">
        <w:rPr>
          <w:rFonts w:ascii="Arial" w:hAnsi="Arial" w:cs="Arial"/>
          <w:sz w:val="23"/>
          <w:szCs w:val="23"/>
        </w:rPr>
        <w:t>Il a accompagné les élèves dans la création de vêtements baroques avec tous les matériaux issus du lin, culture phare du Plateau du Neubourg dans le cadre du projet « Lin et l’autre ». Chaque classe a réalisé un costume féminin et un costume masculin</w:t>
      </w:r>
      <w:r w:rsidR="00CF63E8">
        <w:rPr>
          <w:rFonts w:ascii="Arial" w:hAnsi="Arial" w:cs="Arial"/>
          <w:sz w:val="23"/>
          <w:szCs w:val="23"/>
        </w:rPr>
        <w:t xml:space="preserve">. </w:t>
      </w:r>
      <w:r w:rsidRPr="001B3F0A">
        <w:rPr>
          <w:rFonts w:ascii="Arial" w:hAnsi="Arial" w:cs="Arial"/>
          <w:sz w:val="23"/>
          <w:szCs w:val="23"/>
        </w:rPr>
        <w:t xml:space="preserve">Charles </w:t>
      </w:r>
      <w:proofErr w:type="spellStart"/>
      <w:r w:rsidRPr="001B3F0A">
        <w:rPr>
          <w:rFonts w:ascii="Arial" w:hAnsi="Arial" w:cs="Arial"/>
          <w:sz w:val="23"/>
          <w:szCs w:val="23"/>
        </w:rPr>
        <w:t>Fréger</w:t>
      </w:r>
      <w:proofErr w:type="spellEnd"/>
      <w:r w:rsidRPr="001B3F0A">
        <w:rPr>
          <w:rFonts w:ascii="Arial" w:hAnsi="Arial" w:cs="Arial"/>
          <w:sz w:val="23"/>
          <w:szCs w:val="23"/>
        </w:rPr>
        <w:t xml:space="preserve"> est venu les photographier </w:t>
      </w:r>
      <w:r w:rsidR="00CF63E8">
        <w:rPr>
          <w:rFonts w:ascii="Arial" w:hAnsi="Arial" w:cs="Arial"/>
          <w:sz w:val="23"/>
          <w:szCs w:val="23"/>
        </w:rPr>
        <w:t>(</w:t>
      </w:r>
      <w:r w:rsidRPr="001B3F0A">
        <w:rPr>
          <w:rFonts w:ascii="Arial" w:hAnsi="Arial" w:cs="Arial"/>
          <w:sz w:val="23"/>
          <w:szCs w:val="23"/>
        </w:rPr>
        <w:t xml:space="preserve">voir </w:t>
      </w:r>
      <w:hyperlink r:id="rId8" w:history="1">
        <w:r w:rsidRPr="00CF63E8">
          <w:rPr>
            <w:rStyle w:val="Lienhypertexte"/>
            <w:rFonts w:ascii="Arial" w:hAnsi="Arial" w:cs="Arial"/>
            <w:sz w:val="23"/>
            <w:szCs w:val="23"/>
          </w:rPr>
          <w:t>portfolio</w:t>
        </w:r>
      </w:hyperlink>
      <w:r w:rsidR="00CF63E8">
        <w:rPr>
          <w:rFonts w:ascii="Arial" w:hAnsi="Arial" w:cs="Arial"/>
          <w:sz w:val="23"/>
          <w:szCs w:val="23"/>
        </w:rPr>
        <w:t>).</w:t>
      </w:r>
    </w:p>
    <w:p w14:paraId="4D2BCC17" w14:textId="77777777" w:rsidR="00864137" w:rsidRPr="00864137" w:rsidRDefault="00864137" w:rsidP="00864137">
      <w:pPr>
        <w:jc w:val="both"/>
        <w:rPr>
          <w:rFonts w:ascii="Arial" w:hAnsi="Arial" w:cs="Arial"/>
          <w:sz w:val="23"/>
          <w:szCs w:val="23"/>
        </w:rPr>
      </w:pPr>
    </w:p>
    <w:p w14:paraId="52FC375C" w14:textId="77777777" w:rsidR="00CF63E8" w:rsidRDefault="00864137" w:rsidP="00CC5CE2">
      <w:pPr>
        <w:jc w:val="both"/>
        <w:rPr>
          <w:rFonts w:ascii="Arial" w:hAnsi="Arial" w:cs="Arial"/>
        </w:rPr>
      </w:pPr>
      <w:r w:rsidRPr="00864137">
        <w:rPr>
          <w:rFonts w:ascii="Arial" w:hAnsi="Arial" w:cs="Arial"/>
          <w:sz w:val="23"/>
          <w:szCs w:val="23"/>
        </w:rPr>
        <w:t xml:space="preserve">Les costumes réalisés et les photographies de Charles </w:t>
      </w:r>
      <w:proofErr w:type="spellStart"/>
      <w:r w:rsidRPr="00864137">
        <w:rPr>
          <w:rFonts w:ascii="Arial" w:hAnsi="Arial" w:cs="Arial"/>
          <w:sz w:val="23"/>
          <w:szCs w:val="23"/>
        </w:rPr>
        <w:t>Fréger</w:t>
      </w:r>
      <w:proofErr w:type="spellEnd"/>
      <w:r w:rsidRPr="00864137">
        <w:rPr>
          <w:rFonts w:ascii="Arial" w:hAnsi="Arial" w:cs="Arial"/>
          <w:sz w:val="23"/>
          <w:szCs w:val="23"/>
        </w:rPr>
        <w:t xml:space="preserve"> </w:t>
      </w:r>
      <w:r w:rsidR="00CF63E8">
        <w:rPr>
          <w:rFonts w:ascii="Arial" w:hAnsi="Arial" w:cs="Arial"/>
          <w:sz w:val="23"/>
          <w:szCs w:val="23"/>
        </w:rPr>
        <w:t>ont été</w:t>
      </w:r>
      <w:r w:rsidRPr="00864137">
        <w:rPr>
          <w:rFonts w:ascii="Arial" w:hAnsi="Arial" w:cs="Arial"/>
          <w:sz w:val="23"/>
          <w:szCs w:val="23"/>
        </w:rPr>
        <w:t xml:space="preserve"> présentés dans </w:t>
      </w:r>
      <w:r w:rsidR="00CF63E8">
        <w:rPr>
          <w:rFonts w:ascii="Arial" w:hAnsi="Arial" w:cs="Arial"/>
          <w:sz w:val="23"/>
          <w:szCs w:val="23"/>
        </w:rPr>
        <w:t xml:space="preserve">le cadre d’une </w:t>
      </w:r>
      <w:r w:rsidRPr="00864137">
        <w:rPr>
          <w:rFonts w:ascii="Arial" w:hAnsi="Arial" w:cs="Arial"/>
          <w:sz w:val="23"/>
          <w:szCs w:val="23"/>
        </w:rPr>
        <w:t xml:space="preserve">l’exposition « Masculin-Féminin » </w:t>
      </w:r>
      <w:r w:rsidR="00CF63E8">
        <w:rPr>
          <w:rFonts w:ascii="Arial" w:hAnsi="Arial" w:cs="Arial"/>
          <w:sz w:val="23"/>
          <w:szCs w:val="23"/>
        </w:rPr>
        <w:t xml:space="preserve">au sein du lycée, </w:t>
      </w:r>
      <w:r w:rsidR="005F64C3" w:rsidRPr="00CC5CE2">
        <w:rPr>
          <w:rFonts w:ascii="Arial" w:hAnsi="Arial" w:cs="Arial"/>
        </w:rPr>
        <w:t>puis au Musée d’Evreux, au Rectorat de Normandie</w:t>
      </w:r>
      <w:r w:rsidR="00CF63E8">
        <w:rPr>
          <w:rFonts w:ascii="Arial" w:hAnsi="Arial" w:cs="Arial"/>
        </w:rPr>
        <w:t xml:space="preserve"> (</w:t>
      </w:r>
      <w:r w:rsidR="005F64C3" w:rsidRPr="00CC5CE2">
        <w:rPr>
          <w:rFonts w:ascii="Arial" w:hAnsi="Arial" w:cs="Arial"/>
        </w:rPr>
        <w:t>site de Rouen</w:t>
      </w:r>
      <w:r w:rsidR="00CF63E8">
        <w:rPr>
          <w:rFonts w:ascii="Arial" w:hAnsi="Arial" w:cs="Arial"/>
        </w:rPr>
        <w:t>)</w:t>
      </w:r>
      <w:r w:rsidR="005F64C3" w:rsidRPr="00CC5CE2">
        <w:rPr>
          <w:rFonts w:ascii="Arial" w:hAnsi="Arial" w:cs="Arial"/>
        </w:rPr>
        <w:t>, au Ministère de l’Agriculture pour les Journées du Patrimoine et 50 ans de l’Education Socio-Culturelle</w:t>
      </w:r>
      <w:r w:rsidR="00CF63E8">
        <w:rPr>
          <w:rFonts w:ascii="Arial" w:hAnsi="Arial" w:cs="Arial"/>
        </w:rPr>
        <w:t>. L</w:t>
      </w:r>
      <w:r w:rsidR="005F64C3" w:rsidRPr="00CC5CE2">
        <w:rPr>
          <w:rFonts w:ascii="Arial" w:hAnsi="Arial" w:cs="Arial"/>
        </w:rPr>
        <w:t xml:space="preserve">e Musée </w:t>
      </w:r>
      <w:r w:rsidR="00CF63E8">
        <w:rPr>
          <w:rFonts w:ascii="Arial" w:hAnsi="Arial" w:cs="Arial"/>
        </w:rPr>
        <w:t>d</w:t>
      </w:r>
      <w:r w:rsidR="005F64C3" w:rsidRPr="00CC5CE2">
        <w:rPr>
          <w:rFonts w:ascii="Arial" w:hAnsi="Arial" w:cs="Arial"/>
        </w:rPr>
        <w:t xml:space="preserve">’Evreux a acquis 2 photographies. </w:t>
      </w:r>
    </w:p>
    <w:p w14:paraId="5189349E" w14:textId="77777777" w:rsidR="00CF63E8" w:rsidRDefault="00CF63E8" w:rsidP="00CC5CE2">
      <w:pPr>
        <w:jc w:val="both"/>
        <w:rPr>
          <w:rFonts w:ascii="Arial" w:hAnsi="Arial" w:cs="Arial"/>
        </w:rPr>
      </w:pPr>
    </w:p>
    <w:p w14:paraId="1B6E695C" w14:textId="402D9F0D" w:rsidR="005F64C3" w:rsidRPr="00CF63E8" w:rsidRDefault="005F64C3" w:rsidP="00CC5CE2">
      <w:pPr>
        <w:jc w:val="both"/>
        <w:rPr>
          <w:rFonts w:ascii="Arial" w:hAnsi="Arial" w:cs="Arial"/>
          <w:sz w:val="23"/>
          <w:szCs w:val="23"/>
        </w:rPr>
      </w:pPr>
      <w:r w:rsidRPr="00CC5CE2">
        <w:rPr>
          <w:rFonts w:ascii="Arial" w:hAnsi="Arial" w:cs="Arial"/>
        </w:rPr>
        <w:t xml:space="preserve">Les </w:t>
      </w:r>
      <w:r w:rsidR="00CF63E8">
        <w:rPr>
          <w:rFonts w:ascii="Arial" w:hAnsi="Arial" w:cs="Arial"/>
        </w:rPr>
        <w:t>deux projets</w:t>
      </w:r>
      <w:r w:rsidRPr="00CC5CE2">
        <w:rPr>
          <w:rFonts w:ascii="Arial" w:hAnsi="Arial" w:cs="Arial"/>
        </w:rPr>
        <w:t xml:space="preserve"> sont toujours visibles </w:t>
      </w:r>
      <w:r w:rsidR="00CF63E8">
        <w:rPr>
          <w:rFonts w:ascii="Arial" w:hAnsi="Arial" w:cs="Arial"/>
        </w:rPr>
        <w:t>au sein du lycée</w:t>
      </w:r>
      <w:r w:rsidR="00CF63E8" w:rsidRPr="00CF63E8">
        <w:t xml:space="preserve"> </w:t>
      </w:r>
      <w:r w:rsidR="00CF63E8" w:rsidRPr="00CF63E8">
        <w:rPr>
          <w:rFonts w:ascii="Arial" w:hAnsi="Arial" w:cs="Arial"/>
        </w:rPr>
        <w:t>Gilbert Martin</w:t>
      </w:r>
      <w:r w:rsidR="00CF63E8">
        <w:rPr>
          <w:rFonts w:ascii="Arial" w:hAnsi="Arial" w:cs="Arial"/>
        </w:rPr>
        <w:t>.</w:t>
      </w:r>
    </w:p>
    <w:p w14:paraId="75CCA857" w14:textId="77777777" w:rsidR="005F64C3" w:rsidRPr="00CC5CE2" w:rsidRDefault="005F64C3" w:rsidP="00CC5CE2">
      <w:pPr>
        <w:jc w:val="both"/>
        <w:rPr>
          <w:rFonts w:ascii="Arial" w:hAnsi="Arial" w:cs="Arial"/>
        </w:rPr>
      </w:pPr>
    </w:p>
    <w:p w14:paraId="4762FB1B" w14:textId="2670D312" w:rsidR="005F64C3" w:rsidRDefault="005F64C3" w:rsidP="00CC5CE2">
      <w:pPr>
        <w:jc w:val="both"/>
        <w:rPr>
          <w:rFonts w:ascii="Arial" w:hAnsi="Arial" w:cs="Arial"/>
        </w:rPr>
      </w:pPr>
      <w:r w:rsidRPr="00CC5CE2">
        <w:rPr>
          <w:rFonts w:ascii="Arial" w:hAnsi="Arial" w:cs="Arial"/>
        </w:rPr>
        <w:t xml:space="preserve">Depuis, </w:t>
      </w:r>
      <w:r w:rsidR="00CF63E8">
        <w:rPr>
          <w:rFonts w:ascii="Arial" w:hAnsi="Arial" w:cs="Arial"/>
        </w:rPr>
        <w:t>l’établissement</w:t>
      </w:r>
      <w:r w:rsidRPr="00CC5CE2">
        <w:rPr>
          <w:rFonts w:ascii="Arial" w:hAnsi="Arial" w:cs="Arial"/>
        </w:rPr>
        <w:t xml:space="preserve"> organise très régulièrement des résidences d’artistes, des expositions, des sorties au théâtre à Rouen et dans l’Eure, des sorties dans des </w:t>
      </w:r>
      <w:r w:rsidR="00CF63E8">
        <w:rPr>
          <w:rFonts w:ascii="Arial" w:hAnsi="Arial" w:cs="Arial"/>
        </w:rPr>
        <w:t>m</w:t>
      </w:r>
      <w:r w:rsidRPr="00CC5CE2">
        <w:rPr>
          <w:rFonts w:ascii="Arial" w:hAnsi="Arial" w:cs="Arial"/>
        </w:rPr>
        <w:t>usées et lieux patrimoniaux ainsi que dans des structures culturelles parisiennes.</w:t>
      </w:r>
    </w:p>
    <w:p w14:paraId="0A41C580" w14:textId="1842687D" w:rsidR="001E2C04" w:rsidRDefault="001E2C04" w:rsidP="00CC5CE2">
      <w:pPr>
        <w:jc w:val="both"/>
        <w:rPr>
          <w:rFonts w:ascii="Arial" w:hAnsi="Arial" w:cs="Arial"/>
        </w:rPr>
      </w:pPr>
    </w:p>
    <w:p w14:paraId="66D108F8" w14:textId="77777777" w:rsidR="001E2C04" w:rsidRDefault="001E2C04" w:rsidP="001E2C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Région a fortement soutenu les projets menés par l’établissement ces dernières années en matière d’éducation</w:t>
      </w:r>
      <w:r w:rsidRPr="001E2C04">
        <w:rPr>
          <w:rFonts w:ascii="Arial" w:hAnsi="Arial" w:cs="Arial"/>
        </w:rPr>
        <w:t xml:space="preserve"> artistique et culturelle</w:t>
      </w:r>
      <w:r>
        <w:rPr>
          <w:rFonts w:ascii="Arial" w:hAnsi="Arial" w:cs="Arial"/>
        </w:rPr>
        <w:t>.</w:t>
      </w:r>
      <w:r w:rsidRPr="001E2C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1E2C04">
        <w:rPr>
          <w:rFonts w:ascii="Arial" w:hAnsi="Arial" w:cs="Arial"/>
        </w:rPr>
        <w:t>e lycée</w:t>
      </w:r>
      <w:r>
        <w:rPr>
          <w:rFonts w:ascii="Arial" w:hAnsi="Arial" w:cs="Arial"/>
        </w:rPr>
        <w:t xml:space="preserve"> </w:t>
      </w:r>
      <w:r w:rsidRPr="001E2C04">
        <w:rPr>
          <w:rFonts w:ascii="Arial" w:hAnsi="Arial" w:cs="Arial"/>
        </w:rPr>
        <w:t>bénéfici</w:t>
      </w:r>
      <w:r>
        <w:rPr>
          <w:rFonts w:ascii="Arial" w:hAnsi="Arial" w:cs="Arial"/>
        </w:rPr>
        <w:t>e notamment</w:t>
      </w:r>
      <w:r w:rsidRPr="001E2C04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u dispositif</w:t>
      </w:r>
      <w:r w:rsidRPr="001E2C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 P</w:t>
      </w:r>
      <w:r w:rsidRPr="001E2C04">
        <w:rPr>
          <w:rFonts w:ascii="Arial" w:hAnsi="Arial" w:cs="Arial"/>
        </w:rPr>
        <w:t>arcours Regards</w:t>
      </w:r>
      <w:r>
        <w:rPr>
          <w:rFonts w:ascii="Arial" w:hAnsi="Arial" w:cs="Arial"/>
        </w:rPr>
        <w:t xml:space="preserve"> » </w:t>
      </w:r>
      <w:r w:rsidRPr="001E2C04">
        <w:rPr>
          <w:rFonts w:ascii="Arial" w:hAnsi="Arial" w:cs="Arial"/>
        </w:rPr>
        <w:t xml:space="preserve">depuis 2018 (entre 2000 et 6000 euros </w:t>
      </w:r>
      <w:r>
        <w:rPr>
          <w:rFonts w:ascii="Arial" w:hAnsi="Arial" w:cs="Arial"/>
        </w:rPr>
        <w:t>par an</w:t>
      </w:r>
      <w:r w:rsidRPr="001E2C04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Il </w:t>
      </w:r>
      <w:r w:rsidRPr="001E2C04">
        <w:rPr>
          <w:rFonts w:ascii="Arial" w:hAnsi="Arial" w:cs="Arial"/>
        </w:rPr>
        <w:t xml:space="preserve">a également bénéficié du dispositif </w:t>
      </w:r>
      <w:r>
        <w:rPr>
          <w:rFonts w:ascii="Arial" w:hAnsi="Arial" w:cs="Arial"/>
        </w:rPr>
        <w:t>« </w:t>
      </w:r>
      <w:r w:rsidRPr="001E2C04">
        <w:rPr>
          <w:rFonts w:ascii="Arial" w:hAnsi="Arial" w:cs="Arial"/>
        </w:rPr>
        <w:t>Triptyques</w:t>
      </w:r>
      <w:r>
        <w:rPr>
          <w:rFonts w:ascii="Arial" w:hAnsi="Arial" w:cs="Arial"/>
        </w:rPr>
        <w:t> »</w:t>
      </w:r>
      <w:r w:rsidRPr="001E2C04">
        <w:rPr>
          <w:rFonts w:ascii="Arial" w:hAnsi="Arial" w:cs="Arial"/>
        </w:rPr>
        <w:t xml:space="preserve"> pour les années scolaires 2018-2019, 2019-2020 et 2020-2021</w:t>
      </w:r>
      <w:r>
        <w:rPr>
          <w:rFonts w:ascii="Arial" w:hAnsi="Arial" w:cs="Arial"/>
        </w:rPr>
        <w:t xml:space="preserve"> pour un montant de 20 000 euros par an (</w:t>
      </w:r>
      <w:r w:rsidRPr="001E2C04">
        <w:rPr>
          <w:rFonts w:ascii="Arial" w:hAnsi="Arial" w:cs="Arial"/>
        </w:rPr>
        <w:t>co-financé par la DRAC</w:t>
      </w:r>
      <w:r>
        <w:rPr>
          <w:rFonts w:ascii="Arial" w:hAnsi="Arial" w:cs="Arial"/>
        </w:rPr>
        <w:t xml:space="preserve">). </w:t>
      </w:r>
    </w:p>
    <w:p w14:paraId="46AF4499" w14:textId="4CE77C78" w:rsidR="001E2C04" w:rsidRDefault="001E2C04" w:rsidP="00CC5CE2">
      <w:pPr>
        <w:jc w:val="both"/>
        <w:rPr>
          <w:rFonts w:ascii="Arial" w:hAnsi="Arial" w:cs="Arial"/>
        </w:rPr>
      </w:pPr>
    </w:p>
    <w:p w14:paraId="18C5628D" w14:textId="67628420" w:rsidR="00CF63E8" w:rsidRDefault="00CF63E8" w:rsidP="00CC5CE2">
      <w:pPr>
        <w:jc w:val="both"/>
        <w:rPr>
          <w:rFonts w:ascii="Arial" w:hAnsi="Arial" w:cs="Arial"/>
        </w:rPr>
      </w:pPr>
    </w:p>
    <w:p w14:paraId="3685B804" w14:textId="42F1314B" w:rsidR="00A35383" w:rsidRPr="00D81080" w:rsidRDefault="00D81080" w:rsidP="00D81080">
      <w:pPr>
        <w:jc w:val="both"/>
        <w:rPr>
          <w:rFonts w:ascii="Arial" w:hAnsi="Arial" w:cs="Arial"/>
        </w:rPr>
      </w:pPr>
      <w:r w:rsidRPr="00D81080">
        <w:rPr>
          <w:rFonts w:ascii="Arial" w:hAnsi="Arial" w:cs="Arial"/>
        </w:rPr>
        <w:t>Contact presse :</w:t>
      </w:r>
    </w:p>
    <w:p w14:paraId="0F27B938" w14:textId="1A807B57" w:rsidR="00D81080" w:rsidRDefault="00D81080" w:rsidP="00D81080">
      <w:pPr>
        <w:rPr>
          <w:rFonts w:ascii="Arial" w:hAnsi="Arial" w:cs="Arial"/>
        </w:rPr>
      </w:pPr>
      <w:r w:rsidRPr="00D81080">
        <w:rPr>
          <w:rFonts w:ascii="Arial" w:hAnsi="Arial" w:cs="Arial"/>
        </w:rPr>
        <w:t>Charlotte Chanteloup - 06 42 08 11 68</w:t>
      </w:r>
      <w:r w:rsidR="00A35383">
        <w:rPr>
          <w:rFonts w:ascii="Arial" w:hAnsi="Arial" w:cs="Arial"/>
        </w:rPr>
        <w:t xml:space="preserve"> - </w:t>
      </w:r>
      <w:hyperlink r:id="rId9" w:history="1">
        <w:r w:rsidR="00A35383" w:rsidRPr="00777DD3">
          <w:rPr>
            <w:rStyle w:val="Lienhypertexte"/>
            <w:rFonts w:ascii="Arial" w:hAnsi="Arial" w:cs="Arial"/>
          </w:rPr>
          <w:t>charlotte.chanteloup@normandie.fr</w:t>
        </w:r>
      </w:hyperlink>
    </w:p>
    <w:p w14:paraId="2DA46C24" w14:textId="77777777" w:rsidR="00A35383" w:rsidRPr="00D81080" w:rsidRDefault="00A35383" w:rsidP="00D81080">
      <w:pPr>
        <w:rPr>
          <w:rFonts w:ascii="Arial" w:hAnsi="Arial" w:cs="Arial"/>
        </w:rPr>
      </w:pPr>
    </w:p>
    <w:p w14:paraId="4973B5B6" w14:textId="77777777" w:rsidR="00CF63E8" w:rsidRPr="00CC5CE2" w:rsidRDefault="00CF63E8" w:rsidP="00CC5CE2">
      <w:pPr>
        <w:jc w:val="both"/>
        <w:rPr>
          <w:rFonts w:ascii="Arial" w:hAnsi="Arial" w:cs="Arial"/>
        </w:rPr>
      </w:pPr>
    </w:p>
    <w:bookmarkEnd w:id="0"/>
    <w:p w14:paraId="396A9DB4" w14:textId="77777777" w:rsidR="00C653EF" w:rsidRDefault="00C653EF"/>
    <w:sectPr w:rsidR="00C65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grotesq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A46A5"/>
    <w:multiLevelType w:val="hybridMultilevel"/>
    <w:tmpl w:val="EB65DA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32127F7"/>
    <w:multiLevelType w:val="hybridMultilevel"/>
    <w:tmpl w:val="D87A73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109F3"/>
    <w:multiLevelType w:val="hybridMultilevel"/>
    <w:tmpl w:val="A04E4358"/>
    <w:lvl w:ilvl="0" w:tplc="A3E411F0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2F"/>
    <w:rsid w:val="000E29F9"/>
    <w:rsid w:val="001B3F0A"/>
    <w:rsid w:val="001E2C04"/>
    <w:rsid w:val="00304F2F"/>
    <w:rsid w:val="00335E34"/>
    <w:rsid w:val="00346201"/>
    <w:rsid w:val="003D0E7B"/>
    <w:rsid w:val="00431267"/>
    <w:rsid w:val="0057452D"/>
    <w:rsid w:val="005F64C3"/>
    <w:rsid w:val="00665AB1"/>
    <w:rsid w:val="006A08E7"/>
    <w:rsid w:val="00791F66"/>
    <w:rsid w:val="00864137"/>
    <w:rsid w:val="008D38D6"/>
    <w:rsid w:val="008F130D"/>
    <w:rsid w:val="00904962"/>
    <w:rsid w:val="009A647D"/>
    <w:rsid w:val="00A331D0"/>
    <w:rsid w:val="00A35383"/>
    <w:rsid w:val="00A42625"/>
    <w:rsid w:val="00B7098A"/>
    <w:rsid w:val="00BA30ED"/>
    <w:rsid w:val="00C653EF"/>
    <w:rsid w:val="00CC5CE2"/>
    <w:rsid w:val="00CF63E8"/>
    <w:rsid w:val="00D81080"/>
    <w:rsid w:val="00EB0E2D"/>
    <w:rsid w:val="00EB4C2F"/>
    <w:rsid w:val="00EC200E"/>
    <w:rsid w:val="00F0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48A1"/>
  <w15:chartTrackingRefBased/>
  <w15:docId w15:val="{AB561D46-60C2-4E45-990B-04C2576E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4C3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F64C3"/>
    <w:rPr>
      <w:color w:val="0563C1"/>
      <w:u w:val="single"/>
    </w:rPr>
  </w:style>
  <w:style w:type="paragraph" w:customStyle="1" w:styleId="Default">
    <w:name w:val="Default"/>
    <w:rsid w:val="008F130D"/>
    <w:pPr>
      <w:autoSpaceDE w:val="0"/>
      <w:autoSpaceDN w:val="0"/>
      <w:adjustRightInd w:val="0"/>
      <w:spacing w:after="0" w:line="240" w:lineRule="auto"/>
    </w:pPr>
    <w:rPr>
      <w:rFonts w:ascii="Geogrotesque" w:hAnsi="Geogrotesque" w:cs="Geogrotesque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8F130D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F130D"/>
    <w:rPr>
      <w:rFonts w:cs="Geogrotesque"/>
      <w:color w:val="211D1E"/>
      <w:sz w:val="25"/>
      <w:szCs w:val="25"/>
    </w:rPr>
  </w:style>
  <w:style w:type="paragraph" w:customStyle="1" w:styleId="Pa1">
    <w:name w:val="Pa1"/>
    <w:basedOn w:val="Default"/>
    <w:next w:val="Default"/>
    <w:uiPriority w:val="99"/>
    <w:rsid w:val="008F130D"/>
    <w:pPr>
      <w:spacing w:line="241" w:lineRule="atLeast"/>
    </w:pPr>
    <w:rPr>
      <w:rFonts w:cstheme="minorBidi"/>
      <w:color w:val="auto"/>
    </w:rPr>
  </w:style>
  <w:style w:type="character" w:styleId="Mentionnonrsolue">
    <w:name w:val="Unresolved Mention"/>
    <w:basedOn w:val="Policepardfaut"/>
    <w:uiPriority w:val="99"/>
    <w:semiHidden/>
    <w:unhideWhenUsed/>
    <w:rsid w:val="00346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8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de.net/portfolio/lin-et-lautre-charles-freg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ndationcultureetdiversite.org/programmes/prix-de-l-audace-artistique-et-culturelle_p5487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85BBC.E6CCCB7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arlotte.chanteloup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826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15</cp:revision>
  <dcterms:created xsi:type="dcterms:W3CDTF">2022-05-25T13:58:00Z</dcterms:created>
  <dcterms:modified xsi:type="dcterms:W3CDTF">2022-05-30T16:08:00Z</dcterms:modified>
</cp:coreProperties>
</file>