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03888" w14:textId="52A3AE8C" w:rsidR="00C653EF" w:rsidRDefault="00390F5D">
      <w:pPr>
        <w:rPr>
          <w:noProof/>
          <w:lang w:eastAsia="fr-FR"/>
        </w:rPr>
      </w:pPr>
      <w:bookmarkStart w:id="0" w:name="_Hlk103266879"/>
      <w:r>
        <w:rPr>
          <w:noProof/>
          <w:lang w:eastAsia="fr-FR"/>
        </w:rPr>
        <w:drawing>
          <wp:inline distT="0" distB="0" distL="0" distR="0" wp14:anchorId="19C3450E" wp14:editId="1A83F03A">
            <wp:extent cx="5761355" cy="54229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90F5D" w14:paraId="50C252E9" w14:textId="77777777" w:rsidTr="00390F5D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7E742" w14:textId="1CE0D304" w:rsidR="00390F5D" w:rsidRDefault="00390F5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F92EF2" wp14:editId="5B7E71CE">
                  <wp:extent cx="1085850" cy="1028700"/>
                  <wp:effectExtent l="0" t="0" r="0" b="0"/>
                  <wp:docPr id="6" name="Image 6" descr="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920A" w14:textId="06B51D3C" w:rsidR="00390F5D" w:rsidRDefault="00390F5D">
            <w:r>
              <w:rPr>
                <w:noProof/>
              </w:rPr>
              <w:drawing>
                <wp:inline distT="0" distB="0" distL="0" distR="0" wp14:anchorId="1D8ABA81" wp14:editId="56409586">
                  <wp:extent cx="1733550" cy="733425"/>
                  <wp:effectExtent l="0" t="0" r="0" b="9525"/>
                  <wp:docPr id="5" name="Image 5" descr="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F3A736" w14:textId="77777777" w:rsidR="00390F5D" w:rsidRDefault="00390F5D" w:rsidP="00390F5D">
      <w:pPr>
        <w:rPr>
          <w:rFonts w:ascii="Calibri" w:hAnsi="Calibri" w:cs="Calibri"/>
        </w:rPr>
      </w:pPr>
      <w:r>
        <w:t> </w:t>
      </w:r>
    </w:p>
    <w:p w14:paraId="08C79D55" w14:textId="5A1FB505" w:rsidR="001B513C" w:rsidRPr="001B513C" w:rsidRDefault="001B513C" w:rsidP="00C00218">
      <w:pPr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</w:rPr>
      </w:pPr>
      <w:r w:rsidRPr="001B513C">
        <w:rPr>
          <w:rFonts w:ascii="Arial" w:hAnsi="Arial" w:cs="Arial"/>
          <w:b/>
          <w:color w:val="2F5496" w:themeColor="accent1" w:themeShade="BF"/>
          <w:u w:val="single"/>
        </w:rPr>
        <w:t>En pièce jointes</w:t>
      </w:r>
      <w:r w:rsidRPr="001B513C">
        <w:rPr>
          <w:rFonts w:ascii="Arial" w:hAnsi="Arial" w:cs="Arial"/>
          <w:b/>
          <w:color w:val="2F5496" w:themeColor="accent1" w:themeShade="BF"/>
        </w:rPr>
        <w:t> : Une photo du lancement officiel</w:t>
      </w:r>
      <w:r w:rsidR="00C00218">
        <w:rPr>
          <w:rFonts w:ascii="Arial" w:hAnsi="Arial" w:cs="Arial"/>
          <w:b/>
          <w:color w:val="2F5496" w:themeColor="accent1" w:themeShade="BF"/>
        </w:rPr>
        <w:t xml:space="preserve"> </w:t>
      </w:r>
      <w:r w:rsidRPr="001B513C">
        <w:rPr>
          <w:rFonts w:ascii="Arial" w:hAnsi="Arial" w:cs="Arial"/>
          <w:b/>
          <w:color w:val="2F5496" w:themeColor="accent1" w:themeShade="BF"/>
        </w:rPr>
        <w:t>ainsi que le visuel promotionnel du jeu.</w:t>
      </w:r>
    </w:p>
    <w:p w14:paraId="20C967AA" w14:textId="77777777" w:rsidR="001B513C" w:rsidRDefault="001B513C" w:rsidP="00C00218">
      <w:pPr>
        <w:spacing w:after="0" w:line="240" w:lineRule="auto"/>
        <w:jc w:val="both"/>
        <w:rPr>
          <w:rFonts w:ascii="Arial" w:hAnsi="Arial" w:cs="Arial"/>
        </w:rPr>
      </w:pPr>
    </w:p>
    <w:p w14:paraId="2362920B" w14:textId="6CEB7A8D" w:rsidR="00390F5D" w:rsidRDefault="00390F5D" w:rsidP="00390F5D">
      <w:pPr>
        <w:spacing w:after="0" w:line="240" w:lineRule="auto"/>
        <w:jc w:val="right"/>
        <w:rPr>
          <w:rFonts w:ascii="Arial" w:hAnsi="Arial" w:cs="Arial"/>
        </w:rPr>
      </w:pPr>
      <w:r w:rsidRPr="00390F5D">
        <w:rPr>
          <w:rFonts w:ascii="Arial" w:hAnsi="Arial" w:cs="Arial"/>
        </w:rPr>
        <w:t> Le 12 mai 2022</w:t>
      </w:r>
    </w:p>
    <w:p w14:paraId="3BD6566C" w14:textId="77777777" w:rsidR="00390F5D" w:rsidRDefault="00390F5D" w:rsidP="00390F5D">
      <w:pPr>
        <w:spacing w:after="0" w:line="240" w:lineRule="auto"/>
        <w:jc w:val="right"/>
        <w:rPr>
          <w:rFonts w:ascii="Arial" w:hAnsi="Arial" w:cs="Arial"/>
        </w:rPr>
      </w:pPr>
    </w:p>
    <w:p w14:paraId="2EEEA3D5" w14:textId="23F89732" w:rsidR="00390F5D" w:rsidRDefault="00390F5D" w:rsidP="00390F5D">
      <w:pPr>
        <w:spacing w:after="0" w:line="240" w:lineRule="auto"/>
        <w:jc w:val="right"/>
        <w:rPr>
          <w:rFonts w:ascii="Arial" w:hAnsi="Arial" w:cs="Arial"/>
        </w:rPr>
      </w:pPr>
    </w:p>
    <w:p w14:paraId="043B0F91" w14:textId="6672C521" w:rsidR="00390F5D" w:rsidRPr="006F451B" w:rsidRDefault="00390F5D" w:rsidP="00390F5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90F5D">
        <w:rPr>
          <w:rFonts w:ascii="Arial" w:hAnsi="Arial" w:cs="Arial"/>
          <w:b/>
          <w:sz w:val="28"/>
          <w:szCs w:val="28"/>
        </w:rPr>
        <w:t>Avec le soutien de la Région</w:t>
      </w:r>
      <w:r>
        <w:rPr>
          <w:rFonts w:ascii="Arial" w:hAnsi="Arial" w:cs="Arial"/>
          <w:b/>
          <w:sz w:val="28"/>
          <w:szCs w:val="28"/>
        </w:rPr>
        <w:t>,</w:t>
      </w:r>
      <w:r w:rsidRPr="00390F5D">
        <w:rPr>
          <w:rFonts w:ascii="Arial" w:hAnsi="Arial" w:cs="Arial"/>
          <w:b/>
          <w:sz w:val="28"/>
          <w:szCs w:val="28"/>
        </w:rPr>
        <w:t xml:space="preserve"> </w:t>
      </w:r>
      <w:r w:rsidR="006F451B">
        <w:rPr>
          <w:rFonts w:ascii="Arial" w:hAnsi="Arial" w:cs="Arial"/>
          <w:b/>
          <w:bCs/>
          <w:sz w:val="28"/>
          <w:szCs w:val="28"/>
        </w:rPr>
        <w:t>le créateur normand Julien Lecoeur</w:t>
      </w:r>
      <w:r w:rsidRPr="00390F5D">
        <w:rPr>
          <w:rFonts w:ascii="Arial" w:hAnsi="Arial" w:cs="Arial"/>
          <w:b/>
          <w:bCs/>
          <w:sz w:val="28"/>
          <w:szCs w:val="28"/>
        </w:rPr>
        <w:t xml:space="preserve"> lance </w:t>
      </w:r>
      <w:r>
        <w:rPr>
          <w:rFonts w:ascii="Arial" w:hAnsi="Arial" w:cs="Arial"/>
          <w:b/>
          <w:bCs/>
          <w:sz w:val="28"/>
          <w:szCs w:val="28"/>
        </w:rPr>
        <w:t xml:space="preserve">son </w:t>
      </w:r>
      <w:r w:rsidRPr="00390F5D">
        <w:rPr>
          <w:rFonts w:ascii="Arial" w:hAnsi="Arial" w:cs="Arial"/>
          <w:b/>
          <w:bCs/>
          <w:sz w:val="28"/>
          <w:szCs w:val="28"/>
        </w:rPr>
        <w:t xml:space="preserve">premier jeu </w:t>
      </w:r>
      <w:r>
        <w:rPr>
          <w:rFonts w:ascii="Arial" w:hAnsi="Arial" w:cs="Arial"/>
          <w:b/>
          <w:bCs/>
          <w:sz w:val="28"/>
          <w:szCs w:val="28"/>
        </w:rPr>
        <w:t>de société </w:t>
      </w:r>
      <w:r w:rsidR="006F451B">
        <w:rPr>
          <w:rFonts w:ascii="Arial" w:hAnsi="Arial" w:cs="Arial"/>
          <w:b/>
          <w:bCs/>
          <w:sz w:val="28"/>
          <w:szCs w:val="28"/>
        </w:rPr>
        <w:t xml:space="preserve">TIGABLOO </w:t>
      </w:r>
      <w:r>
        <w:rPr>
          <w:rFonts w:ascii="Arial" w:hAnsi="Arial" w:cs="Arial"/>
          <w:b/>
          <w:bCs/>
          <w:sz w:val="28"/>
          <w:szCs w:val="28"/>
        </w:rPr>
        <w:t xml:space="preserve">! </w:t>
      </w:r>
    </w:p>
    <w:p w14:paraId="26425EBB" w14:textId="5B38E733" w:rsidR="00390F5D" w:rsidRPr="00390F5D" w:rsidRDefault="00390F5D" w:rsidP="00390F5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8"/>
        </w:rPr>
      </w:pPr>
    </w:p>
    <w:p w14:paraId="0B4D9163" w14:textId="77777777" w:rsidR="00F870A2" w:rsidRDefault="00390F5D" w:rsidP="00F870A2">
      <w:pPr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  <w:r w:rsidRPr="00390F5D">
        <w:rPr>
          <w:rFonts w:ascii="Arial" w:hAnsi="Arial" w:cs="Arial"/>
          <w:b/>
          <w:bCs/>
          <w:szCs w:val="28"/>
        </w:rPr>
        <w:t xml:space="preserve">Julien Lecoeur, Président de TIGABLOO SAS, et Aristide Oliver, Président de la Commission développement économique enseignement supérieur et numérique de la Région Normandie, étaient réunis, cet après-midi, à l’Abbaye-aux-Dames à Caen, pour le lancement officiel du jeu de société « New Dog City ». </w:t>
      </w:r>
    </w:p>
    <w:p w14:paraId="5EF7ECBF" w14:textId="77777777" w:rsidR="00F870A2" w:rsidRDefault="00F870A2" w:rsidP="00F870A2">
      <w:pPr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</w:p>
    <w:p w14:paraId="7E564AF0" w14:textId="41D190E4" w:rsidR="00F870A2" w:rsidRDefault="00F870A2" w:rsidP="00F870A2">
      <w:pPr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  <w:r w:rsidRPr="00F870A2">
        <w:rPr>
          <w:rFonts w:ascii="Arial" w:hAnsi="Arial" w:cs="Arial"/>
          <w:b/>
          <w:bCs/>
          <w:szCs w:val="28"/>
        </w:rPr>
        <w:t xml:space="preserve">Les amateurs de jeu de société peuvent dès à présent précommander leur boite sur la plateforme </w:t>
      </w:r>
      <w:hyperlink r:id="rId9" w:history="1">
        <w:r w:rsidRPr="00F870A2">
          <w:rPr>
            <w:rStyle w:val="Lienhypertexte"/>
            <w:rFonts w:ascii="Arial" w:hAnsi="Arial" w:cs="Arial"/>
            <w:b/>
            <w:bCs/>
            <w:szCs w:val="28"/>
          </w:rPr>
          <w:t>ULULE</w:t>
        </w:r>
      </w:hyperlink>
      <w:r>
        <w:rPr>
          <w:rFonts w:ascii="Arial" w:hAnsi="Arial" w:cs="Arial"/>
          <w:b/>
          <w:bCs/>
          <w:szCs w:val="28"/>
        </w:rPr>
        <w:t xml:space="preserve">. </w:t>
      </w:r>
      <w:r w:rsidR="00CE5D10">
        <w:rPr>
          <w:rFonts w:ascii="Arial" w:hAnsi="Arial" w:cs="Arial"/>
          <w:b/>
          <w:bCs/>
          <w:szCs w:val="28"/>
        </w:rPr>
        <w:t xml:space="preserve">Elles </w:t>
      </w:r>
      <w:r w:rsidRPr="00F870A2">
        <w:rPr>
          <w:rFonts w:ascii="Arial" w:hAnsi="Arial" w:cs="Arial"/>
          <w:b/>
          <w:bCs/>
          <w:szCs w:val="28"/>
        </w:rPr>
        <w:t>seront livré</w:t>
      </w:r>
      <w:r w:rsidR="00CE5D10">
        <w:rPr>
          <w:rFonts w:ascii="Arial" w:hAnsi="Arial" w:cs="Arial"/>
          <w:b/>
          <w:bCs/>
          <w:szCs w:val="28"/>
        </w:rPr>
        <w:t>e</w:t>
      </w:r>
      <w:r w:rsidRPr="00F870A2">
        <w:rPr>
          <w:rFonts w:ascii="Arial" w:hAnsi="Arial" w:cs="Arial"/>
          <w:b/>
          <w:bCs/>
          <w:szCs w:val="28"/>
        </w:rPr>
        <w:t>s courant septembre.</w:t>
      </w:r>
    </w:p>
    <w:p w14:paraId="20E33E58" w14:textId="77777777" w:rsidR="00390F5D" w:rsidRDefault="00390F5D" w:rsidP="00390F5D">
      <w:pPr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</w:p>
    <w:p w14:paraId="5BA3450F" w14:textId="2E47B3C9" w:rsidR="00390F5D" w:rsidRDefault="00390F5D" w:rsidP="00390F5D">
      <w:pPr>
        <w:spacing w:after="0" w:line="240" w:lineRule="auto"/>
        <w:jc w:val="both"/>
      </w:pPr>
      <w:r>
        <w:rPr>
          <w:rFonts w:ascii="Arial" w:hAnsi="Arial" w:cs="Arial"/>
        </w:rPr>
        <w:t xml:space="preserve">« New Dog City » est le premier jeu de la collection </w:t>
      </w:r>
      <w:hyperlink r:id="rId10" w:history="1">
        <w:r>
          <w:rPr>
            <w:rStyle w:val="Lienhypertexte"/>
            <w:rFonts w:ascii="Arial" w:hAnsi="Arial" w:cs="Arial"/>
          </w:rPr>
          <w:t>TIGABLOO</w:t>
        </w:r>
      </w:hyperlink>
      <w:r>
        <w:rPr>
          <w:rStyle w:val="Lienhypertexte"/>
          <w:rFonts w:ascii="Arial" w:hAnsi="Arial" w:cs="Arial"/>
          <w:u w:val="none"/>
        </w:rPr>
        <w:t xml:space="preserve"> </w:t>
      </w:r>
      <w:r>
        <w:rPr>
          <w:rFonts w:ascii="Arial" w:hAnsi="Arial" w:cs="Arial"/>
        </w:rPr>
        <w:t xml:space="preserve">créé par le caennais Julien Lecoeur. </w:t>
      </w:r>
      <w:r w:rsidR="00435AEF" w:rsidRPr="00435AEF">
        <w:rPr>
          <w:rFonts w:ascii="Arial" w:hAnsi="Arial" w:cs="Arial"/>
        </w:rPr>
        <w:t>TIGABLOO est illustré par Florence B</w:t>
      </w:r>
      <w:r w:rsidR="00435AEF">
        <w:rPr>
          <w:rFonts w:ascii="Arial" w:hAnsi="Arial" w:cs="Arial"/>
        </w:rPr>
        <w:t>ourges</w:t>
      </w:r>
      <w:r w:rsidR="00435AEF" w:rsidRPr="00435AEF">
        <w:rPr>
          <w:rFonts w:ascii="Arial" w:hAnsi="Arial" w:cs="Arial"/>
        </w:rPr>
        <w:t xml:space="preserve"> et le design graphique est assuré par Raphaël </w:t>
      </w:r>
      <w:proofErr w:type="spellStart"/>
      <w:r w:rsidR="00435AEF" w:rsidRPr="00435AEF">
        <w:rPr>
          <w:rFonts w:ascii="Arial" w:hAnsi="Arial" w:cs="Arial"/>
        </w:rPr>
        <w:t>L</w:t>
      </w:r>
      <w:r w:rsidR="00435AEF">
        <w:rPr>
          <w:rFonts w:ascii="Arial" w:hAnsi="Arial" w:cs="Arial"/>
        </w:rPr>
        <w:t>edormeur</w:t>
      </w:r>
      <w:proofErr w:type="spellEnd"/>
      <w:r w:rsidR="00435AEF" w:rsidRPr="00435AEF">
        <w:rPr>
          <w:rFonts w:ascii="Arial" w:hAnsi="Arial" w:cs="Arial"/>
        </w:rPr>
        <w:t xml:space="preserve">, </w:t>
      </w:r>
      <w:r w:rsidR="00435AEF">
        <w:rPr>
          <w:rFonts w:ascii="Arial" w:hAnsi="Arial" w:cs="Arial"/>
        </w:rPr>
        <w:t xml:space="preserve">qui sont aussi tous </w:t>
      </w:r>
      <w:r w:rsidR="00435AEF" w:rsidRPr="00435AEF">
        <w:rPr>
          <w:rFonts w:ascii="Arial" w:hAnsi="Arial" w:cs="Arial"/>
        </w:rPr>
        <w:t>deux Normands d’origine.</w:t>
      </w:r>
    </w:p>
    <w:p w14:paraId="219D3860" w14:textId="77777777" w:rsidR="00390F5D" w:rsidRDefault="00390F5D" w:rsidP="00390F5D">
      <w:pPr>
        <w:spacing w:after="0" w:line="240" w:lineRule="auto"/>
        <w:jc w:val="both"/>
      </w:pPr>
      <w:r>
        <w:rPr>
          <w:rFonts w:ascii="Arial" w:hAnsi="Arial" w:cs="Arial"/>
        </w:rPr>
        <w:t> </w:t>
      </w:r>
    </w:p>
    <w:p w14:paraId="2788923E" w14:textId="617BC9B1" w:rsidR="00390F5D" w:rsidRDefault="00390F5D" w:rsidP="00390F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Accessible à partir de 6 ans, chaque jeu TIGABLOO propose aux joueurs une aventure immersive dans un univers de BD, dans laquelle les joueurs devront aider le Tigre à la Mèche Bleue</w:t>
      </w:r>
      <w:r w:rsidR="00435AEF">
        <w:rPr>
          <w:rFonts w:ascii="Arial" w:hAnsi="Arial" w:cs="Arial"/>
        </w:rPr>
        <w:t xml:space="preserve"> TIGABLOO</w:t>
      </w:r>
      <w:r>
        <w:rPr>
          <w:rFonts w:ascii="Arial" w:hAnsi="Arial" w:cs="Arial"/>
        </w:rPr>
        <w:t xml:space="preserve"> à résoudre une enquête. </w:t>
      </w:r>
    </w:p>
    <w:p w14:paraId="448A0903" w14:textId="7E88A1A9" w:rsidR="00390F5D" w:rsidRDefault="00390F5D" w:rsidP="00390F5D">
      <w:pPr>
        <w:spacing w:after="0" w:line="240" w:lineRule="auto"/>
        <w:jc w:val="both"/>
        <w:rPr>
          <w:rFonts w:ascii="Arial" w:hAnsi="Arial" w:cs="Arial"/>
        </w:rPr>
      </w:pPr>
    </w:p>
    <w:p w14:paraId="2E00D346" w14:textId="1FB04B14" w:rsidR="00390F5D" w:rsidRDefault="00390F5D" w:rsidP="00390F5D">
      <w:pPr>
        <w:spacing w:after="0" w:line="240" w:lineRule="auto"/>
        <w:jc w:val="both"/>
        <w:rPr>
          <w:rFonts w:ascii="Arial" w:hAnsi="Arial" w:cs="Arial"/>
        </w:rPr>
      </w:pPr>
      <w:r w:rsidRPr="00435AEF">
        <w:rPr>
          <w:rFonts w:ascii="Arial" w:hAnsi="Arial" w:cs="Arial"/>
        </w:rPr>
        <w:t xml:space="preserve">Dans la première édition, intitulée « New Dog City », les quatre détectives TIGABLOO, </w:t>
      </w:r>
      <w:proofErr w:type="spellStart"/>
      <w:r w:rsidRPr="00435AEF">
        <w:rPr>
          <w:rFonts w:ascii="Arial" w:hAnsi="Arial" w:cs="Arial"/>
        </w:rPr>
        <w:t>Sharlyn</w:t>
      </w:r>
      <w:proofErr w:type="spellEnd"/>
      <w:r w:rsidRPr="00435AEF">
        <w:rPr>
          <w:rFonts w:ascii="Arial" w:hAnsi="Arial" w:cs="Arial"/>
        </w:rPr>
        <w:t xml:space="preserve"> HULT, Aristide FENOUIL et DARIA doivent récupérer le plus de trésors tout en évitant le caïd John BULLDOG. Ce jeu propose plusieurs versions : classique, tactique, solo et coopérative.</w:t>
      </w:r>
    </w:p>
    <w:p w14:paraId="2B6013CC" w14:textId="1FE454C0" w:rsidR="00435AEF" w:rsidRDefault="00435AEF" w:rsidP="00390F5D">
      <w:pPr>
        <w:spacing w:after="0" w:line="240" w:lineRule="auto"/>
        <w:jc w:val="both"/>
        <w:rPr>
          <w:rFonts w:ascii="Arial" w:hAnsi="Arial" w:cs="Arial"/>
        </w:rPr>
      </w:pPr>
    </w:p>
    <w:p w14:paraId="67E13736" w14:textId="40DF3780" w:rsidR="00435AEF" w:rsidRPr="00435AEF" w:rsidRDefault="00435AEF" w:rsidP="00435A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35AEF">
        <w:rPr>
          <w:rFonts w:ascii="Arial" w:hAnsi="Arial" w:cs="Arial"/>
        </w:rPr>
        <w:t>itulaire d’un diplôme des Métiers du Jeu et du Jouet, Julien L</w:t>
      </w:r>
      <w:r>
        <w:rPr>
          <w:rFonts w:ascii="Arial" w:hAnsi="Arial" w:cs="Arial"/>
        </w:rPr>
        <w:t>ecoeur</w:t>
      </w:r>
      <w:r w:rsidRPr="00435AEF">
        <w:rPr>
          <w:rFonts w:ascii="Arial" w:hAnsi="Arial" w:cs="Arial"/>
        </w:rPr>
        <w:t xml:space="preserve"> était auparavant Professeur des Ecoles en France et aux USA. Il a également travaillé dans des boutiques ludiques et intégré le collectif d’auteurs de Caen (le CLACOS).</w:t>
      </w:r>
    </w:p>
    <w:p w14:paraId="3D5F266C" w14:textId="759E1939" w:rsidR="00390F5D" w:rsidRPr="00435AEF" w:rsidRDefault="00390F5D" w:rsidP="00390F5D">
      <w:pPr>
        <w:spacing w:after="0" w:line="240" w:lineRule="auto"/>
        <w:jc w:val="both"/>
        <w:rPr>
          <w:rFonts w:ascii="Arial" w:hAnsi="Arial" w:cs="Arial"/>
        </w:rPr>
      </w:pPr>
    </w:p>
    <w:p w14:paraId="341FE6CF" w14:textId="4A6BCA5F" w:rsidR="00435AEF" w:rsidRPr="001B513C" w:rsidRDefault="00435AEF" w:rsidP="00390F5D">
      <w:pPr>
        <w:spacing w:after="0" w:line="240" w:lineRule="auto"/>
        <w:jc w:val="both"/>
        <w:rPr>
          <w:rFonts w:ascii="Arial" w:hAnsi="Arial" w:cs="Arial"/>
        </w:rPr>
      </w:pPr>
      <w:r w:rsidRPr="00435AEF">
        <w:rPr>
          <w:rFonts w:ascii="Arial" w:hAnsi="Arial" w:cs="Arial"/>
        </w:rPr>
        <w:t>Son projet éditorial et entrepreneurial de création de jeu de société a bénéficié d’un accompagnement de la CCI et d’</w:t>
      </w:r>
      <w:r w:rsidRPr="001B513C">
        <w:rPr>
          <w:rFonts w:ascii="Arial" w:hAnsi="Arial" w:cs="Arial"/>
          <w:b/>
        </w:rPr>
        <w:t>une subvention d’un montant de 4 800 euros de la Région Normandie</w:t>
      </w:r>
      <w:r w:rsidR="001B513C">
        <w:rPr>
          <w:rFonts w:ascii="Arial" w:hAnsi="Arial" w:cs="Arial"/>
          <w:b/>
        </w:rPr>
        <w:t xml:space="preserve">, au titre du dispositif « Coup de pouce », </w:t>
      </w:r>
      <w:r w:rsidR="001B513C" w:rsidRPr="001B513C">
        <w:rPr>
          <w:rFonts w:ascii="Arial" w:hAnsi="Arial" w:cs="Arial"/>
        </w:rPr>
        <w:t>qui permet de soutenir la création d’entreprise en Normandie</w:t>
      </w:r>
      <w:r w:rsidRPr="001B513C">
        <w:rPr>
          <w:rFonts w:ascii="Arial" w:hAnsi="Arial" w:cs="Arial"/>
        </w:rPr>
        <w:t>.</w:t>
      </w:r>
    </w:p>
    <w:p w14:paraId="588F5EA2" w14:textId="77777777" w:rsidR="00390F5D" w:rsidRPr="00435AEF" w:rsidRDefault="00390F5D" w:rsidP="00390F5D">
      <w:pPr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</w:p>
    <w:p w14:paraId="102B53E4" w14:textId="0ACB7F0A" w:rsidR="00F870A2" w:rsidRDefault="00435AEF" w:rsidP="00435AEF">
      <w:pPr>
        <w:spacing w:after="0" w:line="240" w:lineRule="auto"/>
        <w:jc w:val="both"/>
        <w:rPr>
          <w:rFonts w:ascii="Arial" w:hAnsi="Arial" w:cs="Arial"/>
        </w:rPr>
      </w:pPr>
      <w:r w:rsidRPr="00435AEF">
        <w:rPr>
          <w:rFonts w:ascii="Arial" w:hAnsi="Arial" w:cs="Arial"/>
          <w:u w:val="single"/>
        </w:rPr>
        <w:t>Liens</w:t>
      </w:r>
      <w:r w:rsidRPr="00435AEF">
        <w:rPr>
          <w:rFonts w:ascii="Arial" w:hAnsi="Arial" w:cs="Arial"/>
        </w:rPr>
        <w:t> :</w:t>
      </w:r>
    </w:p>
    <w:p w14:paraId="0C136ADD" w14:textId="18944298" w:rsidR="00F870A2" w:rsidRDefault="00F870A2" w:rsidP="00435A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Précommandes : </w:t>
      </w:r>
      <w:hyperlink r:id="rId11" w:history="1">
        <w:r w:rsidRPr="006D00F0">
          <w:rPr>
            <w:rStyle w:val="Lienhypertexte"/>
            <w:rFonts w:ascii="Arial" w:hAnsi="Arial" w:cs="Arial"/>
          </w:rPr>
          <w:t>https://fr.ulule.com/new-dog-city/</w:t>
        </w:r>
      </w:hyperlink>
    </w:p>
    <w:p w14:paraId="4844BB4F" w14:textId="693E0A06" w:rsidR="00435AEF" w:rsidRPr="00435AEF" w:rsidRDefault="00435AEF" w:rsidP="00435AEF">
      <w:pPr>
        <w:spacing w:after="0" w:line="240" w:lineRule="auto"/>
        <w:jc w:val="both"/>
        <w:rPr>
          <w:rStyle w:val="Lienhypertexte"/>
          <w:rFonts w:ascii="Arial" w:hAnsi="Arial" w:cs="Arial"/>
        </w:rPr>
      </w:pPr>
      <w:r w:rsidRPr="00435AEF">
        <w:rPr>
          <w:rFonts w:ascii="Arial" w:hAnsi="Arial" w:cs="Arial"/>
        </w:rPr>
        <w:t xml:space="preserve">Site internet : </w:t>
      </w:r>
      <w:hyperlink r:id="rId12" w:history="1">
        <w:r w:rsidRPr="00435AEF">
          <w:rPr>
            <w:rStyle w:val="Lienhypertexte"/>
            <w:rFonts w:ascii="Arial" w:hAnsi="Arial" w:cs="Arial"/>
          </w:rPr>
          <w:t>https://tigabloo.com/</w:t>
        </w:r>
      </w:hyperlink>
    </w:p>
    <w:p w14:paraId="18F023A1" w14:textId="77777777" w:rsidR="00AE1F73" w:rsidRDefault="00AE1F73" w:rsidP="00AE1F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="00435AEF" w:rsidRPr="00435AEF">
        <w:rPr>
          <w:rFonts w:ascii="Arial" w:hAnsi="Arial" w:cs="Arial"/>
        </w:rPr>
        <w:t xml:space="preserve">lip promotionnel : </w:t>
      </w:r>
      <w:hyperlink r:id="rId13" w:history="1">
        <w:r w:rsidR="00435AEF" w:rsidRPr="00435AEF">
          <w:rPr>
            <w:rStyle w:val="Lienhypertexte"/>
            <w:rFonts w:ascii="Arial" w:hAnsi="Arial" w:cs="Arial"/>
          </w:rPr>
          <w:t>https://www.youtube.com/watch?v=nShLZhUiY64</w:t>
        </w:r>
      </w:hyperlink>
    </w:p>
    <w:p w14:paraId="663A5B38" w14:textId="6000C771" w:rsidR="00435AEF" w:rsidRPr="00435AEF" w:rsidRDefault="00AE1F73" w:rsidP="00435A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Les </w:t>
      </w:r>
      <w:r w:rsidR="00435AEF" w:rsidRPr="00435AEF">
        <w:rPr>
          <w:rFonts w:ascii="Arial" w:hAnsi="Arial" w:cs="Arial"/>
        </w:rPr>
        <w:t xml:space="preserve">règles version classique : </w:t>
      </w:r>
      <w:hyperlink r:id="rId14" w:history="1">
        <w:r w:rsidR="00435AEF" w:rsidRPr="00435AEF">
          <w:rPr>
            <w:rStyle w:val="Lienhypertexte"/>
            <w:rFonts w:ascii="Arial" w:hAnsi="Arial" w:cs="Arial"/>
          </w:rPr>
          <w:t>https://www.youtube.com/watch?v=mNSYpzjrmdA&amp;t=16s</w:t>
        </w:r>
      </w:hyperlink>
    </w:p>
    <w:p w14:paraId="5020D422" w14:textId="16770627" w:rsidR="00435AEF" w:rsidRPr="00435AEF" w:rsidRDefault="00435AEF" w:rsidP="00435AEF">
      <w:pPr>
        <w:spacing w:after="0" w:line="240" w:lineRule="auto"/>
        <w:jc w:val="both"/>
        <w:rPr>
          <w:rFonts w:ascii="Arial" w:hAnsi="Arial" w:cs="Arial"/>
        </w:rPr>
      </w:pPr>
    </w:p>
    <w:p w14:paraId="2BB80DE6" w14:textId="2DF3ACF3" w:rsidR="00435AEF" w:rsidRPr="00435AEF" w:rsidRDefault="00435AEF" w:rsidP="00435AEF">
      <w:pPr>
        <w:spacing w:after="0" w:line="240" w:lineRule="auto"/>
        <w:jc w:val="both"/>
        <w:rPr>
          <w:rFonts w:ascii="Arial" w:hAnsi="Arial" w:cs="Arial"/>
        </w:rPr>
      </w:pPr>
      <w:r w:rsidRPr="00435AEF">
        <w:rPr>
          <w:rFonts w:ascii="Arial" w:hAnsi="Arial" w:cs="Arial"/>
        </w:rPr>
        <w:t xml:space="preserve">Retrouvez aussi </w:t>
      </w:r>
      <w:r w:rsidR="001B513C">
        <w:rPr>
          <w:rFonts w:ascii="Arial" w:hAnsi="Arial" w:cs="Arial"/>
        </w:rPr>
        <w:t xml:space="preserve">toutes </w:t>
      </w:r>
      <w:r w:rsidRPr="00435AEF">
        <w:rPr>
          <w:rFonts w:ascii="Arial" w:hAnsi="Arial" w:cs="Arial"/>
        </w:rPr>
        <w:t xml:space="preserve">les aventures du le Tigre à la Mèche Bleue sur les réseaux sociaux : </w:t>
      </w:r>
    </w:p>
    <w:p w14:paraId="0FD2AE11" w14:textId="77777777" w:rsidR="00435AEF" w:rsidRPr="00435AEF" w:rsidRDefault="00CE5D10" w:rsidP="00435AEF">
      <w:pPr>
        <w:spacing w:after="0" w:line="240" w:lineRule="auto"/>
        <w:jc w:val="both"/>
        <w:rPr>
          <w:rFonts w:ascii="Arial" w:hAnsi="Arial" w:cs="Arial"/>
        </w:rPr>
      </w:pPr>
      <w:hyperlink r:id="rId15" w:history="1">
        <w:r w:rsidR="00435AEF" w:rsidRPr="00435AEF">
          <w:rPr>
            <w:rStyle w:val="Lienhypertexte"/>
            <w:rFonts w:ascii="Arial" w:hAnsi="Arial" w:cs="Arial"/>
          </w:rPr>
          <w:t>https://www.facebook.com/tigabloo</w:t>
        </w:r>
      </w:hyperlink>
    </w:p>
    <w:p w14:paraId="206C8DB5" w14:textId="5723A71F" w:rsidR="00435AEF" w:rsidRPr="00435AEF" w:rsidRDefault="00CE5D10" w:rsidP="00435AEF">
      <w:pPr>
        <w:spacing w:after="0" w:line="240" w:lineRule="auto"/>
        <w:jc w:val="both"/>
        <w:rPr>
          <w:rStyle w:val="Lienhypertexte"/>
          <w:rFonts w:ascii="Arial" w:hAnsi="Arial" w:cs="Arial"/>
        </w:rPr>
      </w:pPr>
      <w:hyperlink r:id="rId16" w:history="1">
        <w:r w:rsidR="00435AEF" w:rsidRPr="00435AEF">
          <w:rPr>
            <w:rStyle w:val="Lienhypertexte"/>
            <w:rFonts w:ascii="Arial" w:hAnsi="Arial" w:cs="Arial"/>
          </w:rPr>
          <w:t>https://www.instagram.com/tigabloo/</w:t>
        </w:r>
      </w:hyperlink>
    </w:p>
    <w:p w14:paraId="0DCF477A" w14:textId="63F5C66B" w:rsidR="00435AEF" w:rsidRPr="00435AEF" w:rsidRDefault="00435AEF" w:rsidP="00435AEF">
      <w:pPr>
        <w:spacing w:after="0" w:line="240" w:lineRule="auto"/>
        <w:jc w:val="both"/>
        <w:rPr>
          <w:rStyle w:val="Lienhypertexte"/>
          <w:rFonts w:ascii="Arial" w:hAnsi="Arial" w:cs="Arial"/>
        </w:rPr>
      </w:pPr>
    </w:p>
    <w:p w14:paraId="26EFEC93" w14:textId="77777777" w:rsidR="00435AEF" w:rsidRDefault="00435AEF" w:rsidP="00435AEF">
      <w:pPr>
        <w:spacing w:after="0" w:line="240" w:lineRule="auto"/>
        <w:jc w:val="both"/>
        <w:rPr>
          <w:rStyle w:val="Lienhypertexte"/>
          <w:rFonts w:ascii="Source Sans Pro" w:hAnsi="Source Sans Pro"/>
        </w:rPr>
      </w:pPr>
    </w:p>
    <w:p w14:paraId="65164F5B" w14:textId="77777777" w:rsidR="00435AEF" w:rsidRPr="001B513C" w:rsidRDefault="00390F5D" w:rsidP="00390F5D">
      <w:pPr>
        <w:shd w:val="clear" w:color="auto" w:fill="FFFFFF"/>
        <w:rPr>
          <w:rFonts w:ascii="Arial" w:hAnsi="Arial" w:cs="Arial"/>
          <w:color w:val="000000"/>
          <w:sz w:val="20"/>
        </w:rPr>
      </w:pPr>
      <w:r w:rsidRPr="001B513C">
        <w:rPr>
          <w:rFonts w:ascii="Arial" w:hAnsi="Arial" w:cs="Arial"/>
          <w:color w:val="000000"/>
          <w:u w:val="single"/>
        </w:rPr>
        <w:t>Contact</w:t>
      </w:r>
      <w:r w:rsidR="00435AEF" w:rsidRPr="001B513C">
        <w:rPr>
          <w:rFonts w:ascii="Arial" w:hAnsi="Arial" w:cs="Arial"/>
          <w:color w:val="000000"/>
          <w:u w:val="single"/>
        </w:rPr>
        <w:t>s</w:t>
      </w:r>
      <w:r w:rsidRPr="001B513C">
        <w:rPr>
          <w:rFonts w:ascii="Arial" w:hAnsi="Arial" w:cs="Arial"/>
          <w:color w:val="000000"/>
          <w:u w:val="single"/>
        </w:rPr>
        <w:t xml:space="preserve"> presse</w:t>
      </w:r>
      <w:r w:rsidRPr="001B513C">
        <w:rPr>
          <w:rFonts w:ascii="Arial" w:hAnsi="Arial" w:cs="Arial"/>
          <w:color w:val="000000"/>
        </w:rPr>
        <w:t> </w:t>
      </w:r>
      <w:r w:rsidRPr="001B513C">
        <w:rPr>
          <w:rFonts w:ascii="Arial" w:hAnsi="Arial" w:cs="Arial"/>
          <w:color w:val="000000"/>
          <w:sz w:val="20"/>
        </w:rPr>
        <w:t xml:space="preserve">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35AEF" w14:paraId="2EEA3C55" w14:textId="77777777" w:rsidTr="00C00218">
        <w:trPr>
          <w:trHeight w:val="1458"/>
        </w:trPr>
        <w:tc>
          <w:tcPr>
            <w:tcW w:w="4531" w:type="dxa"/>
          </w:tcPr>
          <w:p w14:paraId="12E704D7" w14:textId="77777777" w:rsidR="00435AEF" w:rsidRPr="001B513C" w:rsidRDefault="00435AEF" w:rsidP="00435AE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14:paraId="43B15ADC" w14:textId="77777777" w:rsidR="00435AEF" w:rsidRPr="001B513C" w:rsidRDefault="00435AEF" w:rsidP="00435AEF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1B513C">
              <w:rPr>
                <w:rFonts w:ascii="Arial" w:hAnsi="Arial" w:cs="Arial"/>
                <w:b/>
                <w:color w:val="000000"/>
              </w:rPr>
              <w:t xml:space="preserve">Région Normandie : </w:t>
            </w:r>
          </w:p>
          <w:p w14:paraId="05F790F4" w14:textId="77777777" w:rsidR="00435AEF" w:rsidRPr="001B513C" w:rsidRDefault="00435AEF" w:rsidP="00435AE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1B513C">
              <w:rPr>
                <w:rFonts w:ascii="Arial" w:hAnsi="Arial" w:cs="Arial"/>
                <w:color w:val="000000"/>
              </w:rPr>
              <w:t xml:space="preserve">Charlotte Chanteloup </w:t>
            </w:r>
          </w:p>
          <w:p w14:paraId="05808AC1" w14:textId="77777777" w:rsidR="00435AEF" w:rsidRPr="001B513C" w:rsidRDefault="00435AEF" w:rsidP="00435AE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1B513C">
              <w:rPr>
                <w:rFonts w:ascii="Arial" w:hAnsi="Arial" w:cs="Arial"/>
                <w:color w:val="000000"/>
              </w:rPr>
              <w:t>06 42 08 11 68 </w:t>
            </w:r>
          </w:p>
          <w:p w14:paraId="2F57C4BD" w14:textId="77777777" w:rsidR="00435AEF" w:rsidRPr="001B513C" w:rsidRDefault="00CE5D10" w:rsidP="00435AEF">
            <w:pPr>
              <w:shd w:val="clear" w:color="auto" w:fill="FFFFFF"/>
            </w:pPr>
            <w:hyperlink r:id="rId17" w:history="1">
              <w:r w:rsidR="00435AEF" w:rsidRPr="001B513C">
                <w:rPr>
                  <w:rStyle w:val="Lienhypertexte"/>
                  <w:rFonts w:ascii="Arial" w:hAnsi="Arial" w:cs="Arial"/>
                </w:rPr>
                <w:t>charlotte.chanteloup@normandie.fr</w:t>
              </w:r>
            </w:hyperlink>
          </w:p>
          <w:p w14:paraId="45DE66D7" w14:textId="702E0BDE" w:rsidR="00435AEF" w:rsidRPr="001B513C" w:rsidRDefault="00435AEF" w:rsidP="00435AEF"/>
          <w:p w14:paraId="64453C63" w14:textId="77777777" w:rsidR="00435AEF" w:rsidRPr="001B513C" w:rsidRDefault="00435AEF" w:rsidP="00390F5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31" w:type="dxa"/>
          </w:tcPr>
          <w:p w14:paraId="33196FE8" w14:textId="77777777" w:rsidR="00435AEF" w:rsidRPr="001B513C" w:rsidRDefault="00435AEF" w:rsidP="00390F5D">
            <w:pPr>
              <w:rPr>
                <w:rFonts w:ascii="Arial" w:hAnsi="Arial" w:cs="Arial"/>
                <w:color w:val="000000"/>
              </w:rPr>
            </w:pPr>
          </w:p>
          <w:p w14:paraId="3DAB68B6" w14:textId="77777777" w:rsidR="00435AEF" w:rsidRPr="001B513C" w:rsidRDefault="00435AEF" w:rsidP="00390F5D">
            <w:pPr>
              <w:rPr>
                <w:rFonts w:ascii="Arial" w:hAnsi="Arial" w:cs="Arial"/>
                <w:b/>
                <w:color w:val="000000"/>
              </w:rPr>
            </w:pPr>
            <w:r w:rsidRPr="001B513C">
              <w:rPr>
                <w:rFonts w:ascii="Arial" w:hAnsi="Arial" w:cs="Arial"/>
                <w:b/>
                <w:color w:val="000000"/>
              </w:rPr>
              <w:t xml:space="preserve">TIGABLOO SAS : </w:t>
            </w:r>
          </w:p>
          <w:p w14:paraId="48343BF5" w14:textId="728B59B7" w:rsidR="00435AEF" w:rsidRPr="001B513C" w:rsidRDefault="00CE5D10" w:rsidP="00390F5D">
            <w:pPr>
              <w:rPr>
                <w:rFonts w:ascii="Arial" w:hAnsi="Arial" w:cs="Arial"/>
                <w:color w:val="000000"/>
              </w:rPr>
            </w:pPr>
            <w:hyperlink r:id="rId18" w:history="1">
              <w:r w:rsidR="001B513C" w:rsidRPr="001B513C">
                <w:rPr>
                  <w:rStyle w:val="Lienhypertexte"/>
                  <w:rFonts w:ascii="Arial" w:hAnsi="Arial" w:cs="Arial"/>
                </w:rPr>
                <w:t>contact@tigabloo.com</w:t>
              </w:r>
            </w:hyperlink>
          </w:p>
          <w:p w14:paraId="2B145BC0" w14:textId="77777777" w:rsidR="001B513C" w:rsidRPr="001B513C" w:rsidRDefault="001B513C" w:rsidP="00390F5D">
            <w:pPr>
              <w:rPr>
                <w:rFonts w:ascii="Arial" w:hAnsi="Arial" w:cs="Arial"/>
                <w:color w:val="000000"/>
              </w:rPr>
            </w:pPr>
          </w:p>
          <w:p w14:paraId="4F2A902F" w14:textId="3389CAC2" w:rsidR="00435AEF" w:rsidRPr="001B513C" w:rsidRDefault="00435AEF" w:rsidP="00390F5D">
            <w:pPr>
              <w:rPr>
                <w:rFonts w:ascii="Arial" w:hAnsi="Arial" w:cs="Arial"/>
                <w:color w:val="000000"/>
              </w:rPr>
            </w:pPr>
            <w:bookmarkStart w:id="1" w:name="_GoBack"/>
            <w:bookmarkEnd w:id="1"/>
          </w:p>
        </w:tc>
      </w:tr>
    </w:tbl>
    <w:p w14:paraId="2EECE41A" w14:textId="77777777" w:rsidR="00435AEF" w:rsidRDefault="00435AEF" w:rsidP="00390F5D">
      <w:pPr>
        <w:shd w:val="clear" w:color="auto" w:fill="FFFFFF"/>
        <w:rPr>
          <w:rFonts w:ascii="Arial" w:hAnsi="Arial" w:cs="Arial"/>
          <w:color w:val="000000"/>
        </w:rPr>
      </w:pPr>
    </w:p>
    <w:p w14:paraId="4136D318" w14:textId="77777777" w:rsidR="00435AEF" w:rsidRDefault="00435AEF" w:rsidP="00390F5D">
      <w:pPr>
        <w:shd w:val="clear" w:color="auto" w:fill="FFFFFF"/>
        <w:rPr>
          <w:rFonts w:ascii="Arial" w:hAnsi="Arial" w:cs="Arial"/>
          <w:color w:val="000000"/>
        </w:rPr>
      </w:pPr>
    </w:p>
    <w:p w14:paraId="7AA9A254" w14:textId="77777777" w:rsidR="00435AEF" w:rsidRDefault="00435AEF" w:rsidP="00390F5D">
      <w:pPr>
        <w:shd w:val="clear" w:color="auto" w:fill="FFFFFF"/>
        <w:rPr>
          <w:rFonts w:ascii="Arial" w:hAnsi="Arial" w:cs="Arial"/>
          <w:color w:val="000000"/>
        </w:rPr>
      </w:pPr>
    </w:p>
    <w:p w14:paraId="1F8B8369" w14:textId="77777777" w:rsidR="00390F5D" w:rsidRDefault="00390F5D" w:rsidP="00390F5D"/>
    <w:p w14:paraId="041BCCA1" w14:textId="4A370083" w:rsidR="00390F5D" w:rsidRDefault="00390F5D"/>
    <w:p w14:paraId="3B1B77AF" w14:textId="27CB431A" w:rsidR="00390F5D" w:rsidRDefault="00390F5D"/>
    <w:bookmarkEnd w:id="0"/>
    <w:p w14:paraId="3BD9FDB5" w14:textId="77777777" w:rsidR="00390F5D" w:rsidRDefault="00390F5D"/>
    <w:sectPr w:rsidR="00390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0C"/>
    <w:rsid w:val="001B513C"/>
    <w:rsid w:val="00390F5D"/>
    <w:rsid w:val="00435AEF"/>
    <w:rsid w:val="006F451B"/>
    <w:rsid w:val="009A0BA8"/>
    <w:rsid w:val="00AE1F73"/>
    <w:rsid w:val="00C00218"/>
    <w:rsid w:val="00C5770C"/>
    <w:rsid w:val="00C653EF"/>
    <w:rsid w:val="00CE5D10"/>
    <w:rsid w:val="00D872C3"/>
    <w:rsid w:val="00DF297D"/>
    <w:rsid w:val="00F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630A"/>
  <w15:chartTrackingRefBased/>
  <w15:docId w15:val="{FABBB04B-B31F-42BB-BEE8-6E79B152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0F5D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0F5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3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86453.F09CCA20" TargetMode="External"/><Relationship Id="rId13" Type="http://schemas.openxmlformats.org/officeDocument/2006/relationships/hyperlink" Target="https://www.youtube.com/watch?v=nShLZhUiY64" TargetMode="External"/><Relationship Id="rId18" Type="http://schemas.openxmlformats.org/officeDocument/2006/relationships/hyperlink" Target="mailto:contact@tigabl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tigabloo.com/" TargetMode="External"/><Relationship Id="rId17" Type="http://schemas.openxmlformats.org/officeDocument/2006/relationships/hyperlink" Target="mailto:charlotte.chanteloup@normandie.f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tigabloo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image002.png@01D86453.F09CCA20" TargetMode="External"/><Relationship Id="rId11" Type="http://schemas.openxmlformats.org/officeDocument/2006/relationships/hyperlink" Target="https://fr.ulule.com/new-dog-city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facebook.com/tigabloo" TargetMode="External"/><Relationship Id="rId10" Type="http://schemas.openxmlformats.org/officeDocument/2006/relationships/hyperlink" Target="https://tigabloo.com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fr.ulule.com/new-dog-city/" TargetMode="External"/><Relationship Id="rId14" Type="http://schemas.openxmlformats.org/officeDocument/2006/relationships/hyperlink" Target="https://www.youtube.com/watch?v=mNSYpzjrmdA&amp;t=16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7</cp:revision>
  <dcterms:created xsi:type="dcterms:W3CDTF">2022-05-10T12:09:00Z</dcterms:created>
  <dcterms:modified xsi:type="dcterms:W3CDTF">2022-05-12T15:25:00Z</dcterms:modified>
</cp:coreProperties>
</file>