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29F" w:rsidRDefault="0040329F" w:rsidP="001B760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85442162"/>
      <w:bookmarkStart w:id="1" w:name="_GoBack"/>
      <w:r>
        <w:rPr>
          <w:rFonts w:ascii="Arial" w:hAnsi="Arial" w:cs="Arial"/>
          <w:noProof/>
          <w:lang w:eastAsia="fr-FR"/>
        </w:rPr>
        <w:drawing>
          <wp:inline distT="0" distB="0" distL="0" distR="0" wp14:anchorId="7D939959" wp14:editId="226EE53E">
            <wp:extent cx="5760720" cy="5429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12CB6" w:rsidTr="00D12CB6">
        <w:tc>
          <w:tcPr>
            <w:tcW w:w="4531" w:type="dxa"/>
          </w:tcPr>
          <w:p w:rsidR="00D12CB6" w:rsidRDefault="00180524" w:rsidP="00D12CB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38275" cy="847872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uvernement_CMJ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283" cy="85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D12CB6" w:rsidRDefault="00D12CB6" w:rsidP="00D12CB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2667F3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47C1E72" wp14:editId="68A8D7A6">
                  <wp:extent cx="990600" cy="933274"/>
                  <wp:effectExtent l="0" t="0" r="0" b="635"/>
                  <wp:docPr id="4" name="Image 4" descr="cid:image012.jpg@01D5097A.7D9A4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12.jpg@01D5097A.7D9A4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550" cy="98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B6" w:rsidRDefault="00D12CB6" w:rsidP="00F17459">
      <w:pPr>
        <w:spacing w:after="0" w:line="240" w:lineRule="auto"/>
        <w:jc w:val="right"/>
        <w:rPr>
          <w:rFonts w:ascii="Arial" w:hAnsi="Arial" w:cs="Arial"/>
          <w:szCs w:val="28"/>
        </w:rPr>
      </w:pPr>
    </w:p>
    <w:p w:rsidR="00F17459" w:rsidRDefault="00F947EB" w:rsidP="00F17459">
      <w:pPr>
        <w:spacing w:after="0" w:line="240" w:lineRule="auto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Le </w:t>
      </w:r>
      <w:r w:rsidR="00DE3EB5">
        <w:rPr>
          <w:rFonts w:ascii="Arial" w:hAnsi="Arial" w:cs="Arial"/>
          <w:szCs w:val="28"/>
        </w:rPr>
        <w:t>1</w:t>
      </w:r>
      <w:r w:rsidR="00D76654">
        <w:rPr>
          <w:rFonts w:ascii="Arial" w:hAnsi="Arial" w:cs="Arial"/>
          <w:szCs w:val="28"/>
        </w:rPr>
        <w:t>8</w:t>
      </w:r>
      <w:r w:rsidR="007C2088">
        <w:rPr>
          <w:rFonts w:ascii="Arial" w:hAnsi="Arial" w:cs="Arial"/>
          <w:szCs w:val="28"/>
        </w:rPr>
        <w:t xml:space="preserve"> octobre 2021</w:t>
      </w:r>
    </w:p>
    <w:p w:rsidR="00107C28" w:rsidRPr="00D12CB6" w:rsidRDefault="00107C28" w:rsidP="00D12C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B7609" w:rsidRPr="00D12CB6" w:rsidRDefault="00D12CB6" w:rsidP="00F1745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Pr="00D12CB6">
        <w:rPr>
          <w:rFonts w:ascii="Arial" w:hAnsi="Arial" w:cs="Arial"/>
          <w:b/>
          <w:bCs/>
          <w:sz w:val="28"/>
          <w:szCs w:val="28"/>
        </w:rPr>
        <w:t>ise en place d’une concertation préalable pour</w:t>
      </w:r>
      <w:r w:rsidRPr="00D12CB6">
        <w:rPr>
          <w:rFonts w:ascii="Arial" w:hAnsi="Arial" w:cs="Arial"/>
          <w:b/>
          <w:sz w:val="28"/>
          <w:szCs w:val="28"/>
        </w:rPr>
        <w:t xml:space="preserve"> </w:t>
      </w:r>
      <w:r w:rsidR="00107C28">
        <w:rPr>
          <w:rFonts w:ascii="Arial" w:hAnsi="Arial" w:cs="Arial"/>
          <w:b/>
          <w:sz w:val="28"/>
          <w:szCs w:val="28"/>
        </w:rPr>
        <w:t xml:space="preserve">l’aménagement à </w:t>
      </w:r>
      <w:r w:rsidR="0040329F" w:rsidRPr="00D12CB6">
        <w:rPr>
          <w:rFonts w:ascii="Arial" w:hAnsi="Arial" w:cs="Arial"/>
          <w:b/>
          <w:sz w:val="28"/>
          <w:szCs w:val="28"/>
        </w:rPr>
        <w:t xml:space="preserve">2x2 voies </w:t>
      </w:r>
      <w:r w:rsidR="00D520A7" w:rsidRPr="00D12CB6">
        <w:rPr>
          <w:rFonts w:ascii="Arial" w:hAnsi="Arial" w:cs="Arial"/>
          <w:b/>
          <w:sz w:val="28"/>
          <w:szCs w:val="28"/>
        </w:rPr>
        <w:t>de la RN 13 entre Evreux et Chaufour-lès-Bonnières</w:t>
      </w:r>
    </w:p>
    <w:p w:rsidR="00D749FF" w:rsidRDefault="00D749FF" w:rsidP="00F1745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D74FF" w:rsidRDefault="00D749FF" w:rsidP="00F17459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Saisie par le Ministère des Transports, la Commission Nationale du Débat Public </w:t>
      </w:r>
      <w:r w:rsidR="00241CD4">
        <w:rPr>
          <w:rFonts w:ascii="Arial" w:hAnsi="Arial" w:cs="Arial"/>
          <w:b/>
          <w:bCs/>
        </w:rPr>
        <w:t xml:space="preserve">(CNDP) </w:t>
      </w:r>
      <w:r>
        <w:rPr>
          <w:rFonts w:ascii="Arial" w:hAnsi="Arial" w:cs="Arial"/>
          <w:b/>
          <w:bCs/>
        </w:rPr>
        <w:t>a décidé le 6 octobre dernier la mise en place d’une concertation préalable pour</w:t>
      </w:r>
      <w:r w:rsidR="0040329F" w:rsidRPr="004032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l’aménagement </w:t>
      </w:r>
      <w:r w:rsidR="0040329F" w:rsidRPr="0040329F">
        <w:rPr>
          <w:rFonts w:ascii="Arial" w:hAnsi="Arial" w:cs="Arial"/>
          <w:b/>
          <w:bCs/>
        </w:rPr>
        <w:t>2x2 voies de la RN 13 entre Evreux et Chaufour les Bonnières</w:t>
      </w:r>
      <w:r>
        <w:rPr>
          <w:rFonts w:ascii="Arial" w:hAnsi="Arial" w:cs="Arial"/>
          <w:b/>
          <w:bCs/>
        </w:rPr>
        <w:t>. Deux garants</w:t>
      </w:r>
      <w:r w:rsidR="00197A21">
        <w:rPr>
          <w:rFonts w:ascii="Arial" w:hAnsi="Arial" w:cs="Arial"/>
          <w:b/>
          <w:bCs/>
        </w:rPr>
        <w:t xml:space="preserve">, </w:t>
      </w:r>
      <w:r w:rsidR="00197A21" w:rsidRPr="009917D8">
        <w:rPr>
          <w:rFonts w:ascii="Arial" w:hAnsi="Arial" w:cs="Arial"/>
          <w:b/>
          <w:bCs/>
        </w:rPr>
        <w:t xml:space="preserve">Jean-Louis Laure et Caroline </w:t>
      </w:r>
      <w:proofErr w:type="spellStart"/>
      <w:r w:rsidR="00197A21" w:rsidRPr="009917D8">
        <w:rPr>
          <w:rFonts w:ascii="Arial" w:hAnsi="Arial" w:cs="Arial"/>
          <w:b/>
          <w:bCs/>
        </w:rPr>
        <w:t>Werkoff</w:t>
      </w:r>
      <w:proofErr w:type="spellEnd"/>
      <w:r w:rsidR="00197A21" w:rsidRPr="009917D8">
        <w:rPr>
          <w:rFonts w:ascii="Arial" w:hAnsi="Arial" w:cs="Arial"/>
          <w:b/>
          <w:bCs/>
        </w:rPr>
        <w:t>,</w:t>
      </w:r>
      <w:r w:rsidR="00197A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ont été nommés</w:t>
      </w:r>
      <w:r w:rsidR="007D74FF">
        <w:rPr>
          <w:rFonts w:ascii="Arial" w:hAnsi="Arial" w:cs="Arial"/>
          <w:b/>
          <w:bCs/>
        </w:rPr>
        <w:t> pour préparer puis conduire</w:t>
      </w:r>
      <w:r w:rsidR="00197A21">
        <w:rPr>
          <w:rFonts w:ascii="Arial" w:hAnsi="Arial" w:cs="Arial"/>
          <w:b/>
          <w:bCs/>
        </w:rPr>
        <w:t xml:space="preserve"> cette concertation.</w:t>
      </w:r>
    </w:p>
    <w:p w:rsidR="00197A21" w:rsidRDefault="00197A21" w:rsidP="00F1745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7D74FF" w:rsidRDefault="007D74FF" w:rsidP="00F17459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concertation préalable est un dispositif participatif dont l’objectif est d’informer et de recueillir l’ensemble des avis des parties prenantes et du grand public sur un projet</w:t>
      </w:r>
      <w:r w:rsidR="00D112F6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avant sa réalisation.</w:t>
      </w:r>
    </w:p>
    <w:p w:rsidR="00D12CB6" w:rsidRDefault="00D12CB6" w:rsidP="00D12C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12CB6" w:rsidRPr="00D12CB6" w:rsidRDefault="00D12CB6" w:rsidP="00D12CB6">
      <w:pPr>
        <w:spacing w:after="0" w:line="240" w:lineRule="auto"/>
        <w:jc w:val="both"/>
        <w:rPr>
          <w:rFonts w:ascii="Arial" w:hAnsi="Arial" w:cs="Arial"/>
          <w:b/>
        </w:rPr>
      </w:pPr>
      <w:r w:rsidRPr="00D12CB6">
        <w:rPr>
          <w:rFonts w:ascii="Arial" w:hAnsi="Arial" w:cs="Arial"/>
          <w:b/>
        </w:rPr>
        <w:t>La concertation préalable constitue une nouvelle étape essentielle. Le grand public prendra connaissance du projet et exprimera ses attentes.</w:t>
      </w:r>
    </w:p>
    <w:p w:rsidR="009E640D" w:rsidRPr="009E640D" w:rsidRDefault="009E640D" w:rsidP="00F1745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26CAB" w:rsidRDefault="00C26CAB" w:rsidP="00F17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Abandonné depuis 2007, le projet de la mise à 2x2 voies du tronçon de la RN 13 entre Evreux et Chaufour-lès-Bonnières </w:t>
      </w:r>
      <w:r w:rsidR="00D112F6">
        <w:rPr>
          <w:rFonts w:ascii="Arial" w:hAnsi="Arial" w:cs="Arial"/>
        </w:rPr>
        <w:t>a été</w:t>
      </w:r>
      <w:r>
        <w:rPr>
          <w:rFonts w:ascii="Arial" w:hAnsi="Arial" w:cs="Arial"/>
        </w:rPr>
        <w:t xml:space="preserve"> relancé par la </w:t>
      </w:r>
      <w:r w:rsidR="001B7609" w:rsidRPr="001B7609">
        <w:rPr>
          <w:rFonts w:ascii="Arial" w:hAnsi="Arial" w:cs="Arial"/>
        </w:rPr>
        <w:t>Région Normandie</w:t>
      </w:r>
      <w:r w:rsidR="00197A21">
        <w:rPr>
          <w:rFonts w:ascii="Arial" w:hAnsi="Arial" w:cs="Arial"/>
        </w:rPr>
        <w:t xml:space="preserve"> </w:t>
      </w:r>
      <w:r w:rsidR="009917D8" w:rsidRPr="009917D8">
        <w:rPr>
          <w:rFonts w:ascii="Arial" w:hAnsi="Arial" w:cs="Arial"/>
        </w:rPr>
        <w:t>dès</w:t>
      </w:r>
      <w:r w:rsidR="00197A21" w:rsidRPr="009917D8">
        <w:rPr>
          <w:rFonts w:ascii="Arial" w:hAnsi="Arial" w:cs="Arial"/>
        </w:rPr>
        <w:t xml:space="preserve"> 2016</w:t>
      </w:r>
      <w:r w:rsidR="009917D8" w:rsidRPr="009917D8">
        <w:rPr>
          <w:rFonts w:ascii="Arial" w:hAnsi="Arial" w:cs="Arial"/>
        </w:rPr>
        <w:t>.</w:t>
      </w:r>
    </w:p>
    <w:p w:rsidR="009E640D" w:rsidRDefault="009E640D" w:rsidP="00F17459">
      <w:pPr>
        <w:spacing w:after="0" w:line="240" w:lineRule="auto"/>
        <w:jc w:val="both"/>
        <w:rPr>
          <w:rFonts w:ascii="Arial" w:hAnsi="Arial" w:cs="Arial"/>
        </w:rPr>
      </w:pPr>
    </w:p>
    <w:p w:rsidR="00C26CAB" w:rsidRDefault="00C26CAB" w:rsidP="00F17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D74FF">
        <w:rPr>
          <w:rFonts w:ascii="Arial" w:hAnsi="Arial" w:cs="Arial"/>
        </w:rPr>
        <w:t>3</w:t>
      </w:r>
      <w:r w:rsidR="009917D8">
        <w:rPr>
          <w:rFonts w:ascii="Arial" w:hAnsi="Arial" w:cs="Arial"/>
        </w:rPr>
        <w:t> </w:t>
      </w:r>
      <w:r w:rsidR="007D74FF">
        <w:rPr>
          <w:rFonts w:ascii="Arial" w:hAnsi="Arial" w:cs="Arial"/>
        </w:rPr>
        <w:t>500</w:t>
      </w:r>
      <w:r w:rsidR="009917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 24 000 véhicules</w:t>
      </w:r>
      <w:r w:rsidR="00F174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dont 1 </w:t>
      </w:r>
      <w:r w:rsidR="007D74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00 poids lourds, </w:t>
      </w:r>
      <w:r w:rsidR="004032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irculent quotidiennement </w:t>
      </w:r>
      <w:r w:rsidR="0040329F">
        <w:rPr>
          <w:rFonts w:ascii="Arial" w:hAnsi="Arial" w:cs="Arial"/>
        </w:rPr>
        <w:t xml:space="preserve">entre l’échangeur de l’A 13 et l’entrée d’Evreux, </w:t>
      </w:r>
      <w:r>
        <w:rPr>
          <w:rFonts w:ascii="Arial" w:hAnsi="Arial" w:cs="Arial"/>
        </w:rPr>
        <w:t>sur un tracé présentant un caractère d’</w:t>
      </w:r>
      <w:r w:rsidR="00435CBF">
        <w:rPr>
          <w:rFonts w:ascii="Arial" w:hAnsi="Arial" w:cs="Arial"/>
        </w:rPr>
        <w:t>insécurité</w:t>
      </w:r>
      <w:r w:rsidR="0040329F">
        <w:rPr>
          <w:rFonts w:ascii="Arial" w:hAnsi="Arial" w:cs="Arial"/>
        </w:rPr>
        <w:t xml:space="preserve">. </w:t>
      </w:r>
    </w:p>
    <w:p w:rsidR="009E640D" w:rsidRDefault="009E640D" w:rsidP="00F17459">
      <w:pPr>
        <w:spacing w:after="0" w:line="240" w:lineRule="auto"/>
        <w:jc w:val="both"/>
        <w:rPr>
          <w:rFonts w:ascii="Arial" w:hAnsi="Arial" w:cs="Arial"/>
        </w:rPr>
      </w:pPr>
    </w:p>
    <w:p w:rsidR="00C26CAB" w:rsidRDefault="009917D8" w:rsidP="00F17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février 2020, l</w:t>
      </w:r>
      <w:r w:rsidR="00C26CAB">
        <w:rPr>
          <w:rFonts w:ascii="Arial" w:hAnsi="Arial" w:cs="Arial"/>
        </w:rPr>
        <w:t xml:space="preserve">a Région Normandie a obtenu </w:t>
      </w:r>
      <w:r w:rsidR="00435CBF">
        <w:rPr>
          <w:rFonts w:ascii="Arial" w:hAnsi="Arial" w:cs="Arial"/>
        </w:rPr>
        <w:t xml:space="preserve">l’accord </w:t>
      </w:r>
      <w:r w:rsidR="00C26CAB">
        <w:rPr>
          <w:rFonts w:ascii="Arial" w:hAnsi="Arial" w:cs="Arial"/>
        </w:rPr>
        <w:t xml:space="preserve">de l’Etat </w:t>
      </w:r>
      <w:r w:rsidR="00435CBF">
        <w:rPr>
          <w:rFonts w:ascii="Arial" w:hAnsi="Arial" w:cs="Arial"/>
        </w:rPr>
        <w:t xml:space="preserve">pour </w:t>
      </w:r>
      <w:r w:rsidR="00241CD4">
        <w:rPr>
          <w:rFonts w:ascii="Arial" w:hAnsi="Arial" w:cs="Arial"/>
        </w:rPr>
        <w:t>réaliser</w:t>
      </w:r>
      <w:r w:rsidR="00435CBF">
        <w:rPr>
          <w:rFonts w:ascii="Arial" w:hAnsi="Arial" w:cs="Arial"/>
        </w:rPr>
        <w:t xml:space="preserve"> l</w:t>
      </w:r>
      <w:r w:rsidR="00C26CAB">
        <w:rPr>
          <w:rFonts w:ascii="Arial" w:hAnsi="Arial" w:cs="Arial"/>
        </w:rPr>
        <w:t xml:space="preserve">es études </w:t>
      </w:r>
      <w:r w:rsidR="00435CBF">
        <w:rPr>
          <w:rFonts w:ascii="Arial" w:hAnsi="Arial" w:cs="Arial"/>
        </w:rPr>
        <w:t xml:space="preserve">de l’aménagement 2x2 voies </w:t>
      </w:r>
      <w:r w:rsidR="00C26CAB">
        <w:rPr>
          <w:rFonts w:ascii="Arial" w:hAnsi="Arial" w:cs="Arial"/>
        </w:rPr>
        <w:t>jusqu’à la déclaration d’utilité publique</w:t>
      </w:r>
      <w:r w:rsidR="007D74FF">
        <w:rPr>
          <w:rFonts w:ascii="Arial" w:hAnsi="Arial" w:cs="Arial"/>
        </w:rPr>
        <w:t xml:space="preserve"> </w:t>
      </w:r>
      <w:r w:rsidR="00241CD4">
        <w:rPr>
          <w:rFonts w:ascii="Arial" w:hAnsi="Arial" w:cs="Arial"/>
        </w:rPr>
        <w:t xml:space="preserve">(DUP) </w:t>
      </w:r>
      <w:r w:rsidR="007D74FF">
        <w:rPr>
          <w:rFonts w:ascii="Arial" w:hAnsi="Arial" w:cs="Arial"/>
        </w:rPr>
        <w:t>à l’horizon 2024</w:t>
      </w:r>
      <w:r w:rsidR="00C26CAB">
        <w:rPr>
          <w:rFonts w:ascii="Arial" w:hAnsi="Arial" w:cs="Arial"/>
        </w:rPr>
        <w:t xml:space="preserve">. </w:t>
      </w:r>
      <w:r w:rsidR="00197A21">
        <w:rPr>
          <w:rFonts w:ascii="Arial" w:hAnsi="Arial" w:cs="Arial"/>
        </w:rPr>
        <w:t xml:space="preserve">Une convention tripartite entre </w:t>
      </w:r>
      <w:r w:rsidR="00197A21" w:rsidRPr="009917D8">
        <w:rPr>
          <w:rFonts w:ascii="Arial" w:hAnsi="Arial" w:cs="Arial"/>
        </w:rPr>
        <w:t>l’Etat, la Région Normandie et SAPN</w:t>
      </w:r>
      <w:r w:rsidR="00197A21">
        <w:rPr>
          <w:rFonts w:ascii="Arial" w:hAnsi="Arial" w:cs="Arial"/>
        </w:rPr>
        <w:t xml:space="preserve"> a été signée le 21 février 202</w:t>
      </w:r>
      <w:r>
        <w:rPr>
          <w:rFonts w:ascii="Arial" w:hAnsi="Arial" w:cs="Arial"/>
        </w:rPr>
        <w:t>0</w:t>
      </w:r>
      <w:r w:rsidR="00197A21">
        <w:rPr>
          <w:rFonts w:ascii="Arial" w:hAnsi="Arial" w:cs="Arial"/>
        </w:rPr>
        <w:t xml:space="preserve">. </w:t>
      </w:r>
      <w:r w:rsidR="008F4FD7">
        <w:rPr>
          <w:rFonts w:ascii="Arial" w:hAnsi="Arial" w:cs="Arial"/>
        </w:rPr>
        <w:t>La Région</w:t>
      </w:r>
      <w:r w:rsidR="00C26CAB">
        <w:rPr>
          <w:rFonts w:ascii="Arial" w:hAnsi="Arial" w:cs="Arial"/>
        </w:rPr>
        <w:t xml:space="preserve"> pilote </w:t>
      </w:r>
      <w:r w:rsidR="00241CD4">
        <w:rPr>
          <w:rFonts w:ascii="Arial" w:hAnsi="Arial" w:cs="Arial"/>
        </w:rPr>
        <w:t xml:space="preserve">donc </w:t>
      </w:r>
      <w:r w:rsidR="00C26CAB">
        <w:rPr>
          <w:rFonts w:ascii="Arial" w:hAnsi="Arial" w:cs="Arial"/>
        </w:rPr>
        <w:t>ce</w:t>
      </w:r>
      <w:r w:rsidR="009A6182">
        <w:rPr>
          <w:rFonts w:ascii="Arial" w:hAnsi="Arial" w:cs="Arial"/>
        </w:rPr>
        <w:t xml:space="preserve"> </w:t>
      </w:r>
      <w:r w:rsidR="00C26CAB">
        <w:rPr>
          <w:rFonts w:ascii="Arial" w:hAnsi="Arial" w:cs="Arial"/>
        </w:rPr>
        <w:t xml:space="preserve">projet </w:t>
      </w:r>
      <w:r w:rsidR="00435CBF">
        <w:rPr>
          <w:rFonts w:ascii="Arial" w:hAnsi="Arial" w:cs="Arial"/>
        </w:rPr>
        <w:t>routier d</w:t>
      </w:r>
      <w:r w:rsidR="008F4FD7">
        <w:rPr>
          <w:rFonts w:ascii="Arial" w:hAnsi="Arial" w:cs="Arial"/>
        </w:rPr>
        <w:t>’une longueur de</w:t>
      </w:r>
      <w:r w:rsidR="00435CBF">
        <w:rPr>
          <w:rFonts w:ascii="Arial" w:hAnsi="Arial" w:cs="Arial"/>
        </w:rPr>
        <w:t xml:space="preserve"> 21</w:t>
      </w:r>
      <w:r w:rsidR="008F4FD7">
        <w:rPr>
          <w:rFonts w:ascii="Arial" w:hAnsi="Arial" w:cs="Arial"/>
        </w:rPr>
        <w:t>,2</w:t>
      </w:r>
      <w:r w:rsidR="00435CBF">
        <w:rPr>
          <w:rFonts w:ascii="Arial" w:hAnsi="Arial" w:cs="Arial"/>
        </w:rPr>
        <w:t xml:space="preserve"> kilomètres</w:t>
      </w:r>
      <w:r w:rsidR="008F4FD7">
        <w:rPr>
          <w:rFonts w:ascii="Arial" w:hAnsi="Arial" w:cs="Arial"/>
        </w:rPr>
        <w:t>. Elle</w:t>
      </w:r>
      <w:r w:rsidR="00C26CAB">
        <w:rPr>
          <w:rFonts w:ascii="Arial" w:hAnsi="Arial" w:cs="Arial"/>
        </w:rPr>
        <w:t xml:space="preserve"> coordonne </w:t>
      </w:r>
      <w:r w:rsidR="00435CBF">
        <w:rPr>
          <w:rFonts w:ascii="Arial" w:hAnsi="Arial" w:cs="Arial"/>
        </w:rPr>
        <w:t>également l’action de</w:t>
      </w:r>
      <w:r w:rsidR="00C26CAB">
        <w:rPr>
          <w:rFonts w:ascii="Arial" w:hAnsi="Arial" w:cs="Arial"/>
        </w:rPr>
        <w:t xml:space="preserve"> la SAPN</w:t>
      </w:r>
      <w:r w:rsidR="00435CBF">
        <w:rPr>
          <w:rFonts w:ascii="Arial" w:hAnsi="Arial" w:cs="Arial"/>
        </w:rPr>
        <w:t>,</w:t>
      </w:r>
      <w:r w:rsidR="00C26CAB">
        <w:rPr>
          <w:rFonts w:ascii="Arial" w:hAnsi="Arial" w:cs="Arial"/>
        </w:rPr>
        <w:t xml:space="preserve"> chargé</w:t>
      </w:r>
      <w:r w:rsidR="00435CBF">
        <w:rPr>
          <w:rFonts w:ascii="Arial" w:hAnsi="Arial" w:cs="Arial"/>
        </w:rPr>
        <w:t>e</w:t>
      </w:r>
      <w:r w:rsidR="00C26CAB">
        <w:rPr>
          <w:rFonts w:ascii="Arial" w:hAnsi="Arial" w:cs="Arial"/>
        </w:rPr>
        <w:t xml:space="preserve"> de la réalisation d</w:t>
      </w:r>
      <w:r w:rsidR="009232D4">
        <w:rPr>
          <w:rFonts w:ascii="Arial" w:hAnsi="Arial" w:cs="Arial"/>
        </w:rPr>
        <w:t xml:space="preserve">e la </w:t>
      </w:r>
      <w:r w:rsidR="00B15326">
        <w:rPr>
          <w:rFonts w:ascii="Arial" w:hAnsi="Arial" w:cs="Arial"/>
        </w:rPr>
        <w:t>dévia</w:t>
      </w:r>
      <w:r w:rsidR="009232D4">
        <w:rPr>
          <w:rFonts w:ascii="Arial" w:hAnsi="Arial" w:cs="Arial"/>
        </w:rPr>
        <w:t>tion de</w:t>
      </w:r>
      <w:r w:rsidR="00B15326">
        <w:rPr>
          <w:rFonts w:ascii="Arial" w:hAnsi="Arial" w:cs="Arial"/>
        </w:rPr>
        <w:t xml:space="preserve"> </w:t>
      </w:r>
      <w:r w:rsidR="00C26CAB">
        <w:rPr>
          <w:rFonts w:ascii="Arial" w:hAnsi="Arial" w:cs="Arial"/>
        </w:rPr>
        <w:t>Chaufour-lès-Bonnières dans les Yvelines.</w:t>
      </w:r>
      <w:r w:rsidR="00241CD4" w:rsidRPr="00241CD4">
        <w:rPr>
          <w:rFonts w:ascii="Arial" w:hAnsi="Arial" w:cs="Arial"/>
        </w:rPr>
        <w:t xml:space="preserve"> </w:t>
      </w:r>
      <w:r w:rsidR="00241CD4" w:rsidRPr="006279DD">
        <w:rPr>
          <w:rFonts w:ascii="Arial" w:hAnsi="Arial" w:cs="Arial"/>
        </w:rPr>
        <w:t xml:space="preserve">L’Etat valide </w:t>
      </w:r>
      <w:r w:rsidR="00241CD4">
        <w:rPr>
          <w:rFonts w:ascii="Arial" w:hAnsi="Arial" w:cs="Arial"/>
        </w:rPr>
        <w:t xml:space="preserve">les études </w:t>
      </w:r>
      <w:r w:rsidR="00241CD4" w:rsidRPr="006279DD">
        <w:rPr>
          <w:rFonts w:ascii="Arial" w:hAnsi="Arial" w:cs="Arial"/>
        </w:rPr>
        <w:t>et porte les procédures règlementaires</w:t>
      </w:r>
    </w:p>
    <w:p w:rsidR="009E640D" w:rsidRDefault="009E640D" w:rsidP="00F17459">
      <w:pPr>
        <w:spacing w:after="0" w:line="240" w:lineRule="auto"/>
        <w:jc w:val="both"/>
        <w:rPr>
          <w:rFonts w:ascii="Arial" w:hAnsi="Arial" w:cs="Arial"/>
        </w:rPr>
      </w:pPr>
    </w:p>
    <w:p w:rsidR="00C26CAB" w:rsidRDefault="0040329F" w:rsidP="00F17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Région Normandie a </w:t>
      </w:r>
      <w:r w:rsidR="00241CD4">
        <w:rPr>
          <w:rFonts w:ascii="Arial" w:hAnsi="Arial" w:cs="Arial"/>
        </w:rPr>
        <w:t xml:space="preserve">déjà </w:t>
      </w:r>
      <w:r>
        <w:rPr>
          <w:rFonts w:ascii="Arial" w:hAnsi="Arial" w:cs="Arial"/>
        </w:rPr>
        <w:t xml:space="preserve">affecté </w:t>
      </w:r>
      <w:r w:rsidR="00241CD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,5 </w:t>
      </w:r>
      <w:r w:rsidR="00197A21">
        <w:rPr>
          <w:rFonts w:ascii="Arial" w:hAnsi="Arial" w:cs="Arial"/>
        </w:rPr>
        <w:t xml:space="preserve">millions </w:t>
      </w:r>
      <w:r w:rsidR="006C692B">
        <w:rPr>
          <w:rFonts w:ascii="Arial" w:hAnsi="Arial" w:cs="Arial"/>
        </w:rPr>
        <w:t xml:space="preserve">€ </w:t>
      </w:r>
      <w:r w:rsidR="00C26CAB">
        <w:rPr>
          <w:rFonts w:ascii="Arial" w:hAnsi="Arial" w:cs="Arial"/>
        </w:rPr>
        <w:t>pour l</w:t>
      </w:r>
      <w:r w:rsidR="00435CBF">
        <w:rPr>
          <w:rFonts w:ascii="Arial" w:hAnsi="Arial" w:cs="Arial"/>
        </w:rPr>
        <w:t>a réalisation d</w:t>
      </w:r>
      <w:r w:rsidR="00C26CAB">
        <w:rPr>
          <w:rFonts w:ascii="Arial" w:hAnsi="Arial" w:cs="Arial"/>
        </w:rPr>
        <w:t xml:space="preserve">es </w:t>
      </w:r>
      <w:r w:rsidR="008F4FD7">
        <w:rPr>
          <w:rFonts w:ascii="Arial" w:hAnsi="Arial" w:cs="Arial"/>
        </w:rPr>
        <w:t xml:space="preserve">premières </w:t>
      </w:r>
      <w:r w:rsidR="00241CD4">
        <w:rPr>
          <w:rFonts w:ascii="Arial" w:hAnsi="Arial" w:cs="Arial"/>
        </w:rPr>
        <w:t>phases d’</w:t>
      </w:r>
      <w:r w:rsidR="00C26CAB">
        <w:rPr>
          <w:rFonts w:ascii="Arial" w:hAnsi="Arial" w:cs="Arial"/>
        </w:rPr>
        <w:t>études</w:t>
      </w:r>
      <w:r w:rsidR="00435CBF">
        <w:rPr>
          <w:rFonts w:ascii="Arial" w:hAnsi="Arial" w:cs="Arial"/>
        </w:rPr>
        <w:t xml:space="preserve">. </w:t>
      </w:r>
      <w:r w:rsidR="00D112F6">
        <w:rPr>
          <w:rFonts w:ascii="Arial" w:hAnsi="Arial" w:cs="Arial"/>
        </w:rPr>
        <w:t>Débutées en février 2020, l</w:t>
      </w:r>
      <w:r w:rsidR="00241CD4">
        <w:rPr>
          <w:rFonts w:ascii="Arial" w:hAnsi="Arial" w:cs="Arial"/>
        </w:rPr>
        <w:t xml:space="preserve">es études d’opportunité de phase 1 </w:t>
      </w:r>
      <w:r w:rsidR="00197A21">
        <w:rPr>
          <w:rFonts w:ascii="Arial" w:hAnsi="Arial" w:cs="Arial"/>
        </w:rPr>
        <w:t>sont</w:t>
      </w:r>
      <w:r w:rsidR="00241CD4">
        <w:rPr>
          <w:rFonts w:ascii="Arial" w:hAnsi="Arial" w:cs="Arial"/>
        </w:rPr>
        <w:t xml:space="preserve"> terminées </w:t>
      </w:r>
      <w:r w:rsidR="00197A21">
        <w:rPr>
          <w:rFonts w:ascii="Arial" w:hAnsi="Arial" w:cs="Arial"/>
        </w:rPr>
        <w:t xml:space="preserve">depuis </w:t>
      </w:r>
      <w:r w:rsidR="00241CD4">
        <w:rPr>
          <w:rFonts w:ascii="Arial" w:hAnsi="Arial" w:cs="Arial"/>
        </w:rPr>
        <w:t xml:space="preserve">mai 2021. La CNDP a </w:t>
      </w:r>
      <w:r w:rsidR="00D112F6">
        <w:rPr>
          <w:rFonts w:ascii="Arial" w:hAnsi="Arial" w:cs="Arial"/>
        </w:rPr>
        <w:t xml:space="preserve">ensuite </w:t>
      </w:r>
      <w:r w:rsidR="00241CD4">
        <w:rPr>
          <w:rFonts w:ascii="Arial" w:hAnsi="Arial" w:cs="Arial"/>
        </w:rPr>
        <w:t>été saisie le 22 septembre 2021, conformément aux ordonnances de 2016 qui s’appliquent aux projets de grandes infrastructures</w:t>
      </w:r>
      <w:r w:rsidR="00D112F6">
        <w:rPr>
          <w:rFonts w:ascii="Arial" w:hAnsi="Arial" w:cs="Arial"/>
        </w:rPr>
        <w:t xml:space="preserve"> de transport</w:t>
      </w:r>
      <w:r w:rsidR="00241CD4">
        <w:rPr>
          <w:rFonts w:ascii="Arial" w:hAnsi="Arial" w:cs="Arial"/>
        </w:rPr>
        <w:t>.</w:t>
      </w:r>
    </w:p>
    <w:p w:rsidR="009E640D" w:rsidRDefault="009E640D" w:rsidP="00F17459">
      <w:pPr>
        <w:spacing w:after="0" w:line="240" w:lineRule="auto"/>
        <w:jc w:val="both"/>
        <w:rPr>
          <w:rFonts w:ascii="Arial" w:hAnsi="Arial" w:cs="Arial"/>
        </w:rPr>
      </w:pPr>
    </w:p>
    <w:p w:rsidR="009A6182" w:rsidRDefault="00435CBF" w:rsidP="00F17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Compte tenu de l’intérêt régional de cet itinéraire routier, la Région Normandie prendra</w:t>
      </w:r>
      <w:r w:rsidR="00241CD4">
        <w:rPr>
          <w:rFonts w:ascii="Arial" w:hAnsi="Arial" w:cs="Arial"/>
        </w:rPr>
        <w:t xml:space="preserve"> ensuite</w:t>
      </w:r>
      <w:r>
        <w:rPr>
          <w:rFonts w:ascii="Arial" w:hAnsi="Arial" w:cs="Arial"/>
        </w:rPr>
        <w:t xml:space="preserve"> la maîtrise d’ouvrage des travaux</w:t>
      </w:r>
      <w:r w:rsidR="004032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Le chantier pourrait débuter en 2027, après l’obtention de l’arrêté ministériel de déclaration d’utilité publique. La mis</w:t>
      </w:r>
      <w:r w:rsidR="009A6182">
        <w:rPr>
          <w:rFonts w:ascii="Arial" w:hAnsi="Arial" w:cs="Arial"/>
        </w:rPr>
        <w:t xml:space="preserve">e en service de la totalité </w:t>
      </w:r>
      <w:r w:rsidR="006B705E">
        <w:rPr>
          <w:rFonts w:ascii="Arial" w:hAnsi="Arial" w:cs="Arial"/>
        </w:rPr>
        <w:t xml:space="preserve">de l’aménagement </w:t>
      </w:r>
      <w:r w:rsidR="00197A21">
        <w:rPr>
          <w:rFonts w:ascii="Arial" w:hAnsi="Arial" w:cs="Arial"/>
        </w:rPr>
        <w:t>pourrait être</w:t>
      </w:r>
      <w:r w:rsidR="009A6182">
        <w:rPr>
          <w:rFonts w:ascii="Arial" w:hAnsi="Arial" w:cs="Arial"/>
        </w:rPr>
        <w:t xml:space="preserve"> effective </w:t>
      </w:r>
      <w:r w:rsidR="00197A21">
        <w:rPr>
          <w:rFonts w:ascii="Arial" w:hAnsi="Arial" w:cs="Arial"/>
        </w:rPr>
        <w:t>en</w:t>
      </w:r>
      <w:r w:rsidR="009A6182">
        <w:rPr>
          <w:rFonts w:ascii="Arial" w:hAnsi="Arial" w:cs="Arial"/>
        </w:rPr>
        <w:t xml:space="preserve"> 2031. </w:t>
      </w:r>
      <w:r w:rsidR="00B15326">
        <w:rPr>
          <w:rFonts w:ascii="Arial" w:hAnsi="Arial" w:cs="Arial"/>
        </w:rPr>
        <w:t>La SAPN réalisera le barreau autoroutier de contournement de Chaufour les Bonnières.</w:t>
      </w:r>
    </w:p>
    <w:p w:rsidR="009E640D" w:rsidRDefault="009E640D" w:rsidP="00F17459">
      <w:pPr>
        <w:spacing w:after="0" w:line="240" w:lineRule="auto"/>
        <w:jc w:val="both"/>
        <w:rPr>
          <w:rFonts w:ascii="Arial" w:hAnsi="Arial" w:cs="Arial"/>
        </w:rPr>
      </w:pPr>
    </w:p>
    <w:p w:rsidR="004415BF" w:rsidRDefault="008F4FD7" w:rsidP="00F17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 projet d’aménagement à 2x2 voies de la RN 13 est</w:t>
      </w:r>
      <w:r w:rsidR="009A6182">
        <w:rPr>
          <w:rFonts w:ascii="Arial" w:hAnsi="Arial" w:cs="Arial"/>
        </w:rPr>
        <w:t xml:space="preserve"> estimé entre </w:t>
      </w:r>
      <w:r w:rsidR="00241CD4">
        <w:rPr>
          <w:rFonts w:ascii="Arial" w:hAnsi="Arial" w:cs="Arial"/>
        </w:rPr>
        <w:t>97</w:t>
      </w:r>
      <w:r>
        <w:rPr>
          <w:rFonts w:ascii="Arial" w:hAnsi="Arial" w:cs="Arial"/>
        </w:rPr>
        <w:t xml:space="preserve"> et 2</w:t>
      </w:r>
      <w:r w:rsidR="00241CD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</w:t>
      </w:r>
      <w:r w:rsidR="00197A21">
        <w:rPr>
          <w:rFonts w:ascii="Arial" w:hAnsi="Arial" w:cs="Arial"/>
        </w:rPr>
        <w:t xml:space="preserve">millions </w:t>
      </w:r>
      <w:r w:rsidR="006C692B">
        <w:rPr>
          <w:rFonts w:ascii="Arial" w:hAnsi="Arial" w:cs="Arial"/>
        </w:rPr>
        <w:t>€</w:t>
      </w:r>
      <w:r w:rsidR="00241CD4">
        <w:rPr>
          <w:rFonts w:ascii="Arial" w:hAnsi="Arial" w:cs="Arial"/>
        </w:rPr>
        <w:t xml:space="preserve"> selon les </w:t>
      </w:r>
      <w:r w:rsidR="00197A21" w:rsidRPr="009917D8">
        <w:rPr>
          <w:rFonts w:ascii="Arial" w:hAnsi="Arial" w:cs="Arial"/>
        </w:rPr>
        <w:t xml:space="preserve">différents </w:t>
      </w:r>
      <w:r w:rsidR="006C692B" w:rsidRPr="009917D8">
        <w:rPr>
          <w:rFonts w:ascii="Arial" w:hAnsi="Arial" w:cs="Arial"/>
        </w:rPr>
        <w:t>scénari</w:t>
      </w:r>
      <w:r w:rsidR="00D12CB6" w:rsidRPr="009917D8">
        <w:rPr>
          <w:rFonts w:ascii="Arial" w:hAnsi="Arial" w:cs="Arial"/>
        </w:rPr>
        <w:t>i</w:t>
      </w:r>
      <w:r w:rsidRPr="009917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Il prendra en compte les nouvelles exigences environnementales (bruit, air/santé, zones humides, biodiversité…).</w:t>
      </w:r>
      <w:r w:rsidR="009A6182">
        <w:rPr>
          <w:rFonts w:ascii="Arial" w:hAnsi="Arial" w:cs="Arial"/>
        </w:rPr>
        <w:t xml:space="preserve"> </w:t>
      </w:r>
    </w:p>
    <w:p w:rsidR="004415BF" w:rsidRDefault="004415BF" w:rsidP="00F17459">
      <w:pPr>
        <w:spacing w:after="0" w:line="240" w:lineRule="auto"/>
        <w:jc w:val="both"/>
        <w:rPr>
          <w:rFonts w:eastAsia="Times New Roman"/>
        </w:rPr>
      </w:pPr>
    </w:p>
    <w:p w:rsidR="0084403D" w:rsidRDefault="00D76654" w:rsidP="00F17459">
      <w:pPr>
        <w:spacing w:after="0" w:line="240" w:lineRule="auto"/>
        <w:jc w:val="both"/>
        <w:rPr>
          <w:rFonts w:ascii="Arial" w:hAnsi="Arial" w:cs="Arial"/>
        </w:rPr>
      </w:pPr>
      <w:hyperlink r:id="rId9" w:anchor="scrollNav-1" w:history="1">
        <w:r w:rsidR="0084403D">
          <w:rPr>
            <w:rStyle w:val="Lienhypertexte"/>
            <w:rFonts w:eastAsia="Times New Roman"/>
            <w:color w:val="0000FF"/>
          </w:rPr>
          <w:t>Aménagement à 2x2 voies de la RN13 entre Evreux (27) et Chaufour-lès-Bonnières (78) | CNDP (debatpublic.fr)</w:t>
        </w:r>
      </w:hyperlink>
      <w:r w:rsidR="0084403D">
        <w:rPr>
          <w:rFonts w:eastAsia="Times New Roman"/>
        </w:rPr>
        <w:t xml:space="preserve">  .</w:t>
      </w:r>
    </w:p>
    <w:p w:rsidR="001D429E" w:rsidRDefault="004415BF" w:rsidP="00F17459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6877770" wp14:editId="75FDE1F2">
            <wp:simplePos x="0" y="0"/>
            <wp:positionH relativeFrom="margin">
              <wp:posOffset>-171450</wp:posOffset>
            </wp:positionH>
            <wp:positionV relativeFrom="paragraph">
              <wp:posOffset>305435</wp:posOffset>
            </wp:positionV>
            <wp:extent cx="6209030" cy="2839720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2F6" w:rsidRDefault="00D112F6" w:rsidP="00C22E2D">
      <w:pPr>
        <w:jc w:val="both"/>
        <w:rPr>
          <w:rFonts w:ascii="Arial" w:hAnsi="Arial" w:cs="Arial"/>
        </w:rPr>
      </w:pPr>
      <w:r w:rsidRPr="00D112F6">
        <w:rPr>
          <w:rFonts w:ascii="Arial" w:hAnsi="Arial" w:cs="Arial"/>
          <w:noProof/>
        </w:rPr>
        <w:drawing>
          <wp:inline distT="0" distB="0" distL="0" distR="0" wp14:anchorId="5EB39388" wp14:editId="026FC58B">
            <wp:extent cx="4600575" cy="3009733"/>
            <wp:effectExtent l="0" t="0" r="0" b="635"/>
            <wp:docPr id="5" name="Image 4" descr="annexe 6 Planning.pdf - Adobe Acrobat Reader DC">
              <a:extLst xmlns:a="http://schemas.openxmlformats.org/drawingml/2006/main">
                <a:ext uri="{FF2B5EF4-FFF2-40B4-BE49-F238E27FC236}">
                  <a16:creationId xmlns:a16="http://schemas.microsoft.com/office/drawing/2014/main" id="{49329A75-C650-48F9-B121-68DC12BBB8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annexe 6 Planning.pdf - Adobe Acrobat Reader DC">
                      <a:extLst>
                        <a:ext uri="{FF2B5EF4-FFF2-40B4-BE49-F238E27FC236}">
                          <a16:creationId xmlns:a16="http://schemas.microsoft.com/office/drawing/2014/main" id="{49329A75-C650-48F9-B121-68DC12BBB8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26" t="20158" r="22715" b="11780"/>
                    <a:stretch/>
                  </pic:blipFill>
                  <pic:spPr>
                    <a:xfrm>
                      <a:off x="0" y="0"/>
                      <a:ext cx="4647373" cy="304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FB5" w:rsidRPr="00F17459" w:rsidRDefault="00F51FB5" w:rsidP="00F51FB5">
      <w:pPr>
        <w:spacing w:after="0" w:line="240" w:lineRule="auto"/>
        <w:jc w:val="both"/>
        <w:rPr>
          <w:rFonts w:ascii="Arial" w:eastAsia="Calibri" w:hAnsi="Arial" w:cs="Arial"/>
          <w:sz w:val="20"/>
          <w:lang w:eastAsia="fr-FR"/>
        </w:rPr>
      </w:pPr>
      <w:r w:rsidRPr="00F17459">
        <w:rPr>
          <w:rFonts w:ascii="Arial" w:eastAsia="Calibri" w:hAnsi="Arial" w:cs="Arial"/>
          <w:sz w:val="20"/>
          <w:lang w:eastAsia="fr-FR"/>
        </w:rPr>
        <w:t>Contact presse </w:t>
      </w:r>
      <w:r w:rsidR="00C71A13" w:rsidRPr="00F17459">
        <w:rPr>
          <w:rFonts w:ascii="Arial" w:eastAsia="Calibri" w:hAnsi="Arial" w:cs="Arial"/>
          <w:sz w:val="20"/>
          <w:lang w:eastAsia="fr-FR"/>
        </w:rPr>
        <w:t xml:space="preserve">Région Normandie </w:t>
      </w:r>
      <w:r w:rsidRPr="00F17459">
        <w:rPr>
          <w:rFonts w:ascii="Arial" w:eastAsia="Calibri" w:hAnsi="Arial" w:cs="Arial"/>
          <w:sz w:val="20"/>
          <w:lang w:eastAsia="fr-FR"/>
        </w:rPr>
        <w:t>:</w:t>
      </w:r>
    </w:p>
    <w:p w:rsidR="00F51FB5" w:rsidRDefault="00197A21" w:rsidP="00D112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sz w:val="20"/>
          <w:lang w:val="en-US" w:eastAsia="fr-FR"/>
        </w:rPr>
        <w:t xml:space="preserve">Emmanuelle </w:t>
      </w:r>
      <w:proofErr w:type="spellStart"/>
      <w:r>
        <w:rPr>
          <w:rFonts w:ascii="Arial" w:eastAsia="Calibri" w:hAnsi="Arial" w:cs="Arial"/>
          <w:sz w:val="20"/>
          <w:lang w:val="en-US" w:eastAsia="fr-FR"/>
        </w:rPr>
        <w:t>Tirilly</w:t>
      </w:r>
      <w:proofErr w:type="spellEnd"/>
      <w:r>
        <w:rPr>
          <w:rFonts w:ascii="Arial" w:eastAsia="Calibri" w:hAnsi="Arial" w:cs="Arial"/>
          <w:sz w:val="20"/>
          <w:lang w:val="en-US" w:eastAsia="fr-FR"/>
        </w:rPr>
        <w:t xml:space="preserve"> – </w:t>
      </w:r>
      <w:hyperlink r:id="rId12" w:history="1">
        <w:r w:rsidRPr="00DA68ED">
          <w:rPr>
            <w:rStyle w:val="Lienhypertexte"/>
            <w:rFonts w:ascii="Arial" w:eastAsia="Calibri" w:hAnsi="Arial" w:cs="Arial"/>
            <w:sz w:val="20"/>
            <w:lang w:val="en-US" w:eastAsia="fr-FR"/>
          </w:rPr>
          <w:t>Emmanuelle.tirilly@normandie.fr</w:t>
        </w:r>
      </w:hyperlink>
      <w:r>
        <w:rPr>
          <w:rFonts w:ascii="Arial" w:eastAsia="Calibri" w:hAnsi="Arial" w:cs="Arial"/>
          <w:sz w:val="20"/>
          <w:lang w:val="en-US" w:eastAsia="fr-FR"/>
        </w:rPr>
        <w:t xml:space="preserve"> – </w:t>
      </w:r>
      <w:proofErr w:type="spellStart"/>
      <w:proofErr w:type="gramStart"/>
      <w:r>
        <w:rPr>
          <w:rFonts w:ascii="Arial" w:eastAsia="Calibri" w:hAnsi="Arial" w:cs="Arial"/>
          <w:sz w:val="20"/>
          <w:lang w:val="en-US" w:eastAsia="fr-FR"/>
        </w:rPr>
        <w:t>tel</w:t>
      </w:r>
      <w:proofErr w:type="spellEnd"/>
      <w:r>
        <w:rPr>
          <w:rFonts w:ascii="Arial" w:eastAsia="Calibri" w:hAnsi="Arial" w:cs="Arial"/>
          <w:sz w:val="20"/>
          <w:lang w:val="en-US" w:eastAsia="fr-FR"/>
        </w:rPr>
        <w:t xml:space="preserve"> :</w:t>
      </w:r>
      <w:proofErr w:type="gramEnd"/>
      <w:r>
        <w:rPr>
          <w:rFonts w:ascii="Arial" w:eastAsia="Calibri" w:hAnsi="Arial" w:cs="Arial"/>
          <w:sz w:val="20"/>
          <w:lang w:val="en-US" w:eastAsia="fr-FR"/>
        </w:rPr>
        <w:t xml:space="preserve"> 02 31 06 98 85</w:t>
      </w:r>
      <w:bookmarkEnd w:id="0"/>
      <w:bookmarkEnd w:id="1"/>
    </w:p>
    <w:sectPr w:rsidR="00F51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97F59"/>
    <w:multiLevelType w:val="hybridMultilevel"/>
    <w:tmpl w:val="14881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22C0A"/>
    <w:multiLevelType w:val="hybridMultilevel"/>
    <w:tmpl w:val="AE208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93C29"/>
    <w:multiLevelType w:val="hybridMultilevel"/>
    <w:tmpl w:val="E24C102E"/>
    <w:lvl w:ilvl="0" w:tplc="DE32AAC6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9"/>
    <w:rsid w:val="00002C15"/>
    <w:rsid w:val="00021814"/>
    <w:rsid w:val="000945A9"/>
    <w:rsid w:val="00103B1C"/>
    <w:rsid w:val="00107C28"/>
    <w:rsid w:val="00113FFF"/>
    <w:rsid w:val="001574DB"/>
    <w:rsid w:val="00180524"/>
    <w:rsid w:val="00197A21"/>
    <w:rsid w:val="001B7609"/>
    <w:rsid w:val="001D429E"/>
    <w:rsid w:val="002208AF"/>
    <w:rsid w:val="00241CD4"/>
    <w:rsid w:val="00357CB2"/>
    <w:rsid w:val="00360591"/>
    <w:rsid w:val="0036225D"/>
    <w:rsid w:val="00375381"/>
    <w:rsid w:val="0040329F"/>
    <w:rsid w:val="004239C1"/>
    <w:rsid w:val="00435CBF"/>
    <w:rsid w:val="004415BF"/>
    <w:rsid w:val="00476AEC"/>
    <w:rsid w:val="004918F4"/>
    <w:rsid w:val="0049437C"/>
    <w:rsid w:val="004F0BDC"/>
    <w:rsid w:val="004F6ED8"/>
    <w:rsid w:val="005329B3"/>
    <w:rsid w:val="005B4741"/>
    <w:rsid w:val="00625A81"/>
    <w:rsid w:val="006B705E"/>
    <w:rsid w:val="006C692B"/>
    <w:rsid w:val="006E7274"/>
    <w:rsid w:val="006F1B80"/>
    <w:rsid w:val="00753BF2"/>
    <w:rsid w:val="007C2088"/>
    <w:rsid w:val="007D74FF"/>
    <w:rsid w:val="007F043E"/>
    <w:rsid w:val="008044FA"/>
    <w:rsid w:val="0084403D"/>
    <w:rsid w:val="008622D8"/>
    <w:rsid w:val="008B35C1"/>
    <w:rsid w:val="008E2C7A"/>
    <w:rsid w:val="008F4FD7"/>
    <w:rsid w:val="009232D4"/>
    <w:rsid w:val="00945EA0"/>
    <w:rsid w:val="0098495B"/>
    <w:rsid w:val="009917D8"/>
    <w:rsid w:val="009A6182"/>
    <w:rsid w:val="009E640D"/>
    <w:rsid w:val="00AD0040"/>
    <w:rsid w:val="00B15326"/>
    <w:rsid w:val="00BE76B5"/>
    <w:rsid w:val="00C22E2D"/>
    <w:rsid w:val="00C26CAB"/>
    <w:rsid w:val="00C30983"/>
    <w:rsid w:val="00C71A13"/>
    <w:rsid w:val="00CB39E2"/>
    <w:rsid w:val="00CB6E9D"/>
    <w:rsid w:val="00D112F6"/>
    <w:rsid w:val="00D12CB6"/>
    <w:rsid w:val="00D520A7"/>
    <w:rsid w:val="00D749FF"/>
    <w:rsid w:val="00D76654"/>
    <w:rsid w:val="00DE3EB5"/>
    <w:rsid w:val="00E030D8"/>
    <w:rsid w:val="00E14CAA"/>
    <w:rsid w:val="00E9389C"/>
    <w:rsid w:val="00ED7B68"/>
    <w:rsid w:val="00F17459"/>
    <w:rsid w:val="00F51FB5"/>
    <w:rsid w:val="00F947EB"/>
    <w:rsid w:val="00F97304"/>
    <w:rsid w:val="00FA7BD8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60CC"/>
  <w15:docId w15:val="{1A3A9797-0B65-4429-A8C3-5F5C4D44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B76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76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760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60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B760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622D8"/>
    <w:pPr>
      <w:ind w:left="720"/>
      <w:contextualSpacing/>
    </w:pPr>
  </w:style>
  <w:style w:type="paragraph" w:styleId="Rvision">
    <w:name w:val="Revision"/>
    <w:hidden/>
    <w:uiPriority w:val="99"/>
    <w:semiHidden/>
    <w:rsid w:val="00753BF2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9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9C1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40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1745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7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2.jpg@01D5097A.7D9A45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Emmanuelle.tirilly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tmp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debatpublic.fr/amenagement-2x2-voies-de-la-rn13-entre-evreux-27-et-chaufour-les-bonnieres-78-2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Haute-Normandie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LIORET Baptiste</dc:creator>
  <cp:lastModifiedBy>TIRILLY Emmanuelle</cp:lastModifiedBy>
  <cp:revision>15</cp:revision>
  <cp:lastPrinted>2020-02-20T16:47:00Z</cp:lastPrinted>
  <dcterms:created xsi:type="dcterms:W3CDTF">2021-10-08T08:51:00Z</dcterms:created>
  <dcterms:modified xsi:type="dcterms:W3CDTF">2021-10-18T07:36:00Z</dcterms:modified>
</cp:coreProperties>
</file>