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78F0" w14:textId="77777777" w:rsidR="000A4085" w:rsidRPr="00250E90" w:rsidRDefault="000A4085" w:rsidP="000A4085">
      <w:pPr>
        <w:pStyle w:val="Default"/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198F6F2C" wp14:editId="2EA8B89D">
            <wp:extent cx="7268023" cy="136195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190" cy="136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53C6E" w14:textId="698A8B71" w:rsidR="00804790" w:rsidRDefault="00FC71B4" w:rsidP="00FC71B4">
      <w:pPr>
        <w:jc w:val="right"/>
        <w:rPr>
          <w:rFonts w:ascii="Arial" w:hAnsi="Arial" w:cs="Arial"/>
          <w:bCs/>
        </w:rPr>
      </w:pPr>
      <w:r w:rsidRPr="00FC71B4">
        <w:rPr>
          <w:rFonts w:ascii="Arial" w:hAnsi="Arial" w:cs="Arial"/>
          <w:bCs/>
        </w:rPr>
        <w:t>Le 7 octobre 2021</w:t>
      </w:r>
    </w:p>
    <w:p w14:paraId="642B939D" w14:textId="77777777" w:rsidR="00804790" w:rsidRDefault="00804790" w:rsidP="00F94920">
      <w:pPr>
        <w:jc w:val="both"/>
        <w:rPr>
          <w:rFonts w:ascii="Arial" w:hAnsi="Arial" w:cs="Arial"/>
          <w:b/>
          <w:bCs/>
        </w:rPr>
      </w:pPr>
    </w:p>
    <w:p w14:paraId="58ABFC7B" w14:textId="4B2E673D" w:rsidR="007A591B" w:rsidRPr="00FC71B4" w:rsidRDefault="007A591B" w:rsidP="007A591B">
      <w:pPr>
        <w:rPr>
          <w:rFonts w:ascii="Arial" w:hAnsi="Arial" w:cs="Arial"/>
          <w:b/>
          <w:sz w:val="32"/>
          <w:szCs w:val="32"/>
        </w:rPr>
      </w:pPr>
      <w:r w:rsidRPr="00FC71B4">
        <w:rPr>
          <w:rFonts w:ascii="Arial" w:hAnsi="Arial" w:cs="Arial"/>
          <w:b/>
          <w:sz w:val="32"/>
          <w:szCs w:val="32"/>
        </w:rPr>
        <w:t>Réunion des élus normands à Flamanville</w:t>
      </w:r>
      <w:r w:rsidR="00F96555">
        <w:rPr>
          <w:rFonts w:ascii="Arial" w:hAnsi="Arial" w:cs="Arial"/>
          <w:b/>
          <w:sz w:val="32"/>
          <w:szCs w:val="32"/>
        </w:rPr>
        <w:t xml:space="preserve"> (50)</w:t>
      </w:r>
    </w:p>
    <w:p w14:paraId="5901D499" w14:textId="12E4EB0A" w:rsidR="007A591B" w:rsidRPr="00FC71B4" w:rsidRDefault="007A591B" w:rsidP="007A591B">
      <w:pPr>
        <w:rPr>
          <w:rFonts w:ascii="Arial" w:hAnsi="Arial" w:cs="Arial"/>
          <w:b/>
          <w:sz w:val="32"/>
          <w:szCs w:val="32"/>
        </w:rPr>
      </w:pPr>
      <w:proofErr w:type="gramStart"/>
      <w:r w:rsidRPr="00FC71B4">
        <w:rPr>
          <w:rFonts w:ascii="Arial" w:hAnsi="Arial" w:cs="Arial"/>
          <w:b/>
          <w:sz w:val="32"/>
          <w:szCs w:val="32"/>
        </w:rPr>
        <w:t>pour</w:t>
      </w:r>
      <w:proofErr w:type="gramEnd"/>
      <w:r w:rsidRPr="00FC71B4">
        <w:rPr>
          <w:rFonts w:ascii="Arial" w:hAnsi="Arial" w:cs="Arial"/>
          <w:b/>
          <w:sz w:val="32"/>
          <w:szCs w:val="32"/>
        </w:rPr>
        <w:t xml:space="preserve"> l’implantation de deux nouveaux réacteurs EPR2 à Penly</w:t>
      </w:r>
      <w:r w:rsidR="00F96555">
        <w:rPr>
          <w:rFonts w:ascii="Arial" w:hAnsi="Arial" w:cs="Arial"/>
          <w:b/>
          <w:sz w:val="32"/>
          <w:szCs w:val="32"/>
        </w:rPr>
        <w:t xml:space="preserve"> (76)</w:t>
      </w:r>
    </w:p>
    <w:p w14:paraId="655D92DD" w14:textId="56C4C37C" w:rsidR="00804790" w:rsidRDefault="00804790" w:rsidP="00F94920">
      <w:pPr>
        <w:jc w:val="both"/>
        <w:rPr>
          <w:rFonts w:ascii="Arial" w:hAnsi="Arial" w:cs="Arial"/>
          <w:b/>
          <w:bCs/>
        </w:rPr>
      </w:pPr>
    </w:p>
    <w:p w14:paraId="0161E724" w14:textId="5959E9D3" w:rsidR="0033437D" w:rsidRPr="008F32C4" w:rsidRDefault="0033437D" w:rsidP="0033437D">
      <w:pPr>
        <w:jc w:val="both"/>
        <w:rPr>
          <w:rFonts w:ascii="Arial" w:hAnsi="Arial" w:cs="Arial"/>
          <w:bCs/>
        </w:rPr>
      </w:pPr>
      <w:r w:rsidRPr="008F32C4">
        <w:rPr>
          <w:rFonts w:ascii="Arial" w:hAnsi="Arial" w:cs="Arial"/>
        </w:rPr>
        <w:t>Alors que le conseil d’administration d’EDF a placé</w:t>
      </w:r>
      <w:r>
        <w:rPr>
          <w:rFonts w:ascii="Arial" w:hAnsi="Arial" w:cs="Arial"/>
        </w:rPr>
        <w:t>,</w:t>
      </w:r>
      <w:r w:rsidRPr="008F32C4">
        <w:rPr>
          <w:rFonts w:ascii="Arial" w:hAnsi="Arial" w:cs="Arial"/>
        </w:rPr>
        <w:t xml:space="preserve"> le 16 décembre</w:t>
      </w:r>
      <w:r w:rsidR="00972CDE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>,</w:t>
      </w:r>
      <w:r w:rsidRPr="008F32C4">
        <w:rPr>
          <w:rFonts w:ascii="Arial" w:hAnsi="Arial" w:cs="Arial"/>
        </w:rPr>
        <w:t xml:space="preserve"> Penly en Seine-Maritime, en tête des sites envisagés pour la construction de deux réacteurs nucléaires de nouvelle génération EPR2, des élus du territoire </w:t>
      </w:r>
      <w:r w:rsidRPr="008F32C4">
        <w:rPr>
          <w:rFonts w:ascii="Arial" w:hAnsi="Arial" w:cs="Arial"/>
          <w:bCs/>
        </w:rPr>
        <w:t>se mobilisent pour soutenir le projet de construction de deux réacteurs de type EPR2* sur le site nucléaire de Penly entre Dieppe et le Tréport (76).</w:t>
      </w:r>
    </w:p>
    <w:p w14:paraId="558C45E3" w14:textId="77777777" w:rsidR="0033437D" w:rsidRDefault="0033437D" w:rsidP="00F94920">
      <w:pPr>
        <w:jc w:val="both"/>
        <w:rPr>
          <w:rFonts w:ascii="Arial" w:hAnsi="Arial" w:cs="Arial"/>
          <w:b/>
          <w:bCs/>
        </w:rPr>
      </w:pPr>
    </w:p>
    <w:p w14:paraId="04C2CE2C" w14:textId="5D34F836" w:rsidR="00804790" w:rsidRPr="0033437D" w:rsidRDefault="00804790" w:rsidP="00C02E79">
      <w:pPr>
        <w:jc w:val="both"/>
        <w:rPr>
          <w:rFonts w:ascii="Arial" w:hAnsi="Arial" w:cs="Arial"/>
        </w:rPr>
      </w:pPr>
      <w:r w:rsidRPr="0033437D">
        <w:rPr>
          <w:rFonts w:ascii="Arial" w:hAnsi="Arial" w:cs="Arial"/>
        </w:rPr>
        <w:t>Jeudi 7 octobre</w:t>
      </w:r>
      <w:r w:rsidR="00972CDE">
        <w:rPr>
          <w:rFonts w:ascii="Arial" w:hAnsi="Arial" w:cs="Arial"/>
        </w:rPr>
        <w:t xml:space="preserve"> 2021</w:t>
      </w:r>
      <w:r w:rsidRPr="0033437D">
        <w:rPr>
          <w:rFonts w:ascii="Arial" w:hAnsi="Arial" w:cs="Arial"/>
        </w:rPr>
        <w:t>, Hervé M</w:t>
      </w:r>
      <w:r w:rsidR="0033437D">
        <w:rPr>
          <w:rFonts w:ascii="Arial" w:hAnsi="Arial" w:cs="Arial"/>
        </w:rPr>
        <w:t>orin</w:t>
      </w:r>
      <w:r w:rsidRPr="0033437D">
        <w:rPr>
          <w:rFonts w:ascii="Arial" w:hAnsi="Arial" w:cs="Arial"/>
        </w:rPr>
        <w:t xml:space="preserve">, Président de la Région Normandie, </w:t>
      </w:r>
      <w:r w:rsidR="008D7F78" w:rsidRPr="0033437D">
        <w:rPr>
          <w:rFonts w:ascii="Arial" w:hAnsi="Arial" w:cs="Arial"/>
        </w:rPr>
        <w:t>a réuni des élus de Seine</w:t>
      </w:r>
      <w:r w:rsidR="008F32C4" w:rsidRPr="0033437D">
        <w:rPr>
          <w:rFonts w:ascii="Arial" w:hAnsi="Arial" w:cs="Arial"/>
        </w:rPr>
        <w:t>-</w:t>
      </w:r>
      <w:r w:rsidR="008D7F78" w:rsidRPr="0033437D">
        <w:rPr>
          <w:rFonts w:ascii="Arial" w:hAnsi="Arial" w:cs="Arial"/>
        </w:rPr>
        <w:t>Maritime et de la Manche à Flamanville</w:t>
      </w:r>
      <w:r w:rsidR="00972CDE">
        <w:rPr>
          <w:rFonts w:ascii="Arial" w:hAnsi="Arial" w:cs="Arial"/>
        </w:rPr>
        <w:t> :</w:t>
      </w:r>
      <w:r w:rsidR="008D7F78" w:rsidRPr="0033437D">
        <w:rPr>
          <w:rFonts w:ascii="Arial" w:hAnsi="Arial" w:cs="Arial"/>
        </w:rPr>
        <w:t xml:space="preserve"> </w:t>
      </w:r>
      <w:r w:rsidR="00277BDD">
        <w:rPr>
          <w:rFonts w:ascii="Arial" w:hAnsi="Arial" w:cs="Arial"/>
        </w:rPr>
        <w:t xml:space="preserve">pour la Seine-Maritime : </w:t>
      </w:r>
      <w:r w:rsidRPr="0033437D">
        <w:rPr>
          <w:rFonts w:ascii="Arial" w:hAnsi="Arial" w:cs="Arial"/>
        </w:rPr>
        <w:t xml:space="preserve">Sébastien Jumel, Député, </w:t>
      </w:r>
      <w:r w:rsidR="005E2AAD" w:rsidRPr="0033437D">
        <w:rPr>
          <w:rFonts w:ascii="Arial" w:hAnsi="Arial" w:cs="Arial"/>
        </w:rPr>
        <w:t>Bertrand B</w:t>
      </w:r>
      <w:r w:rsidR="00C02E79" w:rsidRPr="0033437D">
        <w:rPr>
          <w:rFonts w:ascii="Arial" w:hAnsi="Arial" w:cs="Arial"/>
        </w:rPr>
        <w:t>ellanger</w:t>
      </w:r>
      <w:r w:rsidR="005E2AAD" w:rsidRPr="0033437D">
        <w:rPr>
          <w:rFonts w:ascii="Arial" w:hAnsi="Arial" w:cs="Arial"/>
        </w:rPr>
        <w:t xml:space="preserve">, Président du Conseil départemental de Seine-Maritime, Nicolas Langlois, Maire de Dieppe, Frédéric Canto, Maire de Saint Aubin sur Scie, Christophe Fromentin, Vice-Président de la Communauté de communes des Falaises du </w:t>
      </w:r>
      <w:proofErr w:type="spellStart"/>
      <w:r w:rsidR="005E2AAD" w:rsidRPr="0033437D">
        <w:rPr>
          <w:rFonts w:ascii="Arial" w:hAnsi="Arial" w:cs="Arial"/>
        </w:rPr>
        <w:t>Talou</w:t>
      </w:r>
      <w:proofErr w:type="spellEnd"/>
      <w:r w:rsidR="005E2AAD" w:rsidRPr="0033437D">
        <w:rPr>
          <w:rFonts w:ascii="Arial" w:hAnsi="Arial" w:cs="Arial"/>
        </w:rPr>
        <w:t>, Alain Delorme, Vice-Président de Dieppe MECA Energie</w:t>
      </w:r>
      <w:r w:rsidR="00972CDE">
        <w:rPr>
          <w:rFonts w:ascii="Arial" w:hAnsi="Arial" w:cs="Arial"/>
        </w:rPr>
        <w:t xml:space="preserve">, </w:t>
      </w:r>
      <w:r w:rsidR="00277BDD">
        <w:rPr>
          <w:rFonts w:ascii="Arial" w:hAnsi="Arial" w:cs="Arial"/>
        </w:rPr>
        <w:t>Alexandra Mouchard</w:t>
      </w:r>
      <w:r w:rsidR="00277BDD" w:rsidRPr="0033437D">
        <w:rPr>
          <w:rFonts w:ascii="Arial" w:hAnsi="Arial" w:cs="Arial"/>
        </w:rPr>
        <w:t xml:space="preserve">, </w:t>
      </w:r>
      <w:r w:rsidR="00277BDD">
        <w:rPr>
          <w:rFonts w:ascii="Arial" w:hAnsi="Arial" w:cs="Arial"/>
        </w:rPr>
        <w:t xml:space="preserve">Directrice générale de la </w:t>
      </w:r>
      <w:r w:rsidR="00277BDD" w:rsidRPr="0033437D">
        <w:rPr>
          <w:rFonts w:ascii="Arial" w:hAnsi="Arial" w:cs="Arial"/>
        </w:rPr>
        <w:t xml:space="preserve">Communauté de communes des Falaises du </w:t>
      </w:r>
      <w:proofErr w:type="spellStart"/>
      <w:r w:rsidR="00277BDD" w:rsidRPr="0033437D">
        <w:rPr>
          <w:rFonts w:ascii="Arial" w:hAnsi="Arial" w:cs="Arial"/>
        </w:rPr>
        <w:t>Talou</w:t>
      </w:r>
      <w:proofErr w:type="spellEnd"/>
      <w:r w:rsidR="00277BDD">
        <w:rPr>
          <w:rFonts w:ascii="Arial" w:hAnsi="Arial" w:cs="Arial"/>
        </w:rPr>
        <w:t xml:space="preserve">, pour la Manche : </w:t>
      </w:r>
      <w:r w:rsidR="005E2AAD" w:rsidRPr="0033437D">
        <w:rPr>
          <w:rFonts w:ascii="Arial" w:hAnsi="Arial" w:cs="Arial"/>
        </w:rPr>
        <w:t xml:space="preserve">David Margueritte, Vice-Président de la Région Normandie, Président de la </w:t>
      </w:r>
      <w:r w:rsidR="008D7F78" w:rsidRPr="0033437D">
        <w:rPr>
          <w:rFonts w:ascii="Arial" w:hAnsi="Arial" w:cs="Arial"/>
        </w:rPr>
        <w:t>Communauté d’agglomération du Cotentin</w:t>
      </w:r>
      <w:r w:rsidR="00277BDD">
        <w:rPr>
          <w:rFonts w:ascii="Arial" w:hAnsi="Arial" w:cs="Arial"/>
        </w:rPr>
        <w:t xml:space="preserve">, Catherine </w:t>
      </w:r>
      <w:proofErr w:type="spellStart"/>
      <w:r w:rsidR="00277BDD">
        <w:rPr>
          <w:rFonts w:ascii="Arial" w:hAnsi="Arial" w:cs="Arial"/>
        </w:rPr>
        <w:t>Bihel</w:t>
      </w:r>
      <w:proofErr w:type="spellEnd"/>
      <w:r w:rsidR="00277BDD">
        <w:rPr>
          <w:rFonts w:ascii="Arial" w:hAnsi="Arial" w:cs="Arial"/>
        </w:rPr>
        <w:t>, maire des Pieux et Patrick Fauchon, maire de Flamanville.</w:t>
      </w:r>
      <w:bookmarkStart w:id="0" w:name="_GoBack"/>
      <w:bookmarkEnd w:id="0"/>
    </w:p>
    <w:p w14:paraId="2F159886" w14:textId="39D6DF93" w:rsidR="00C02E79" w:rsidRPr="008F32C4" w:rsidRDefault="00C02E79" w:rsidP="00C02E79">
      <w:pPr>
        <w:jc w:val="both"/>
        <w:rPr>
          <w:rFonts w:ascii="Arial" w:hAnsi="Arial" w:cs="Arial"/>
          <w:b/>
          <w:bCs/>
          <w:i/>
          <w:iCs/>
        </w:rPr>
      </w:pPr>
    </w:p>
    <w:p w14:paraId="73A6D435" w14:textId="333C7302" w:rsidR="00F0734D" w:rsidRPr="001773FA" w:rsidRDefault="001773FA" w:rsidP="008F32C4">
      <w:pPr>
        <w:spacing w:before="120"/>
        <w:jc w:val="both"/>
        <w:rPr>
          <w:rFonts w:ascii="Arial" w:hAnsi="Arial" w:cs="Arial"/>
        </w:rPr>
      </w:pPr>
      <w:r w:rsidRPr="001773FA">
        <w:rPr>
          <w:rFonts w:ascii="Arial" w:eastAsia="Times New Roman" w:hAnsi="Arial" w:cs="Arial"/>
        </w:rPr>
        <w:t xml:space="preserve">Lors de la visite de l'EPR </w:t>
      </w:r>
      <w:r w:rsidRPr="001773FA">
        <w:rPr>
          <w:rFonts w:ascii="Arial" w:hAnsi="Arial" w:cs="Arial"/>
        </w:rPr>
        <w:t xml:space="preserve">de Flamanville ce jour, </w:t>
      </w:r>
      <w:r w:rsidRPr="001773FA">
        <w:rPr>
          <w:rFonts w:ascii="Arial" w:eastAsia="Times New Roman" w:hAnsi="Arial" w:cs="Arial"/>
        </w:rPr>
        <w:t>les élus ont pu constater le bon avancement des travaux et le haut niveau de technicité et de maîtrise industrielle requis pour cet ouvrage de très grande ampleur.</w:t>
      </w:r>
      <w:r w:rsidRPr="001773FA">
        <w:rPr>
          <w:rFonts w:ascii="Arial" w:hAnsi="Arial" w:cs="Arial"/>
        </w:rPr>
        <w:t xml:space="preserve"> Ils </w:t>
      </w:r>
      <w:r w:rsidR="00C02E79" w:rsidRPr="001773FA">
        <w:rPr>
          <w:rFonts w:ascii="Arial" w:hAnsi="Arial" w:cs="Arial"/>
        </w:rPr>
        <w:t xml:space="preserve">ont </w:t>
      </w:r>
      <w:r w:rsidRPr="001773FA">
        <w:rPr>
          <w:rFonts w:ascii="Arial" w:hAnsi="Arial" w:cs="Arial"/>
        </w:rPr>
        <w:t xml:space="preserve">aussi </w:t>
      </w:r>
      <w:r w:rsidR="00C02E79" w:rsidRPr="001773FA">
        <w:rPr>
          <w:rFonts w:ascii="Arial" w:hAnsi="Arial" w:cs="Arial"/>
        </w:rPr>
        <w:t xml:space="preserve">échangé </w:t>
      </w:r>
      <w:r w:rsidR="00F0734D" w:rsidRPr="001773FA">
        <w:rPr>
          <w:rFonts w:ascii="Arial" w:hAnsi="Arial" w:cs="Arial"/>
        </w:rPr>
        <w:t>sur l’impact socio-économique positif significatif sur le territoire et sur la nécessaire anticipation en raison de l’ampleur du projet</w:t>
      </w:r>
      <w:r w:rsidR="0033437D" w:rsidRPr="001773FA">
        <w:rPr>
          <w:rFonts w:ascii="Arial" w:hAnsi="Arial" w:cs="Arial"/>
        </w:rPr>
        <w:t xml:space="preserve">. Cela </w:t>
      </w:r>
      <w:r w:rsidR="00F0734D" w:rsidRPr="001773FA">
        <w:rPr>
          <w:rFonts w:ascii="Arial" w:hAnsi="Arial" w:cs="Arial"/>
        </w:rPr>
        <w:t xml:space="preserve">concerne </w:t>
      </w:r>
      <w:r w:rsidR="008F32C4" w:rsidRPr="001773FA">
        <w:rPr>
          <w:rFonts w:ascii="Arial" w:hAnsi="Arial" w:cs="Arial"/>
        </w:rPr>
        <w:t xml:space="preserve">notamment </w:t>
      </w:r>
      <w:r w:rsidR="00F0734D" w:rsidRPr="001773FA">
        <w:rPr>
          <w:rFonts w:ascii="Arial" w:hAnsi="Arial" w:cs="Arial"/>
        </w:rPr>
        <w:t xml:space="preserve">la gestion du foncier </w:t>
      </w:r>
      <w:r w:rsidR="00F0734D" w:rsidRPr="001773FA">
        <w:rPr>
          <w:rFonts w:ascii="Arial" w:eastAsia="Times New Roman" w:hAnsi="Arial" w:cs="Arial"/>
        </w:rPr>
        <w:t xml:space="preserve">pour répondre aux différents besoins du chantier </w:t>
      </w:r>
      <w:r w:rsidR="0033437D" w:rsidRPr="001773FA">
        <w:rPr>
          <w:rFonts w:ascii="Arial" w:eastAsia="Times New Roman" w:hAnsi="Arial" w:cs="Arial"/>
        </w:rPr>
        <w:t>tout en menant</w:t>
      </w:r>
      <w:r w:rsidR="008F32C4" w:rsidRPr="001773FA">
        <w:rPr>
          <w:rFonts w:ascii="Arial" w:eastAsia="Times New Roman" w:hAnsi="Arial" w:cs="Arial"/>
        </w:rPr>
        <w:t xml:space="preserve"> un dispositif </w:t>
      </w:r>
      <w:r w:rsidR="008F32C4" w:rsidRPr="001773FA">
        <w:rPr>
          <w:rFonts w:ascii="Arial" w:eastAsia="Times New Roman" w:hAnsi="Arial" w:cs="Arial"/>
          <w:bCs/>
        </w:rPr>
        <w:t>de concertation, d’écoute et d’information</w:t>
      </w:r>
      <w:r w:rsidR="008F32C4" w:rsidRPr="001773FA">
        <w:rPr>
          <w:rFonts w:ascii="Arial" w:eastAsia="Times New Roman" w:hAnsi="Arial" w:cs="Arial"/>
        </w:rPr>
        <w:t xml:space="preserve"> </w:t>
      </w:r>
      <w:r w:rsidR="008F32C4" w:rsidRPr="001773FA">
        <w:rPr>
          <w:rFonts w:ascii="Arial" w:eastAsia="Times New Roman" w:hAnsi="Arial" w:cs="Arial"/>
          <w:bCs/>
        </w:rPr>
        <w:t>des riverains</w:t>
      </w:r>
      <w:r w:rsidR="008F32C4" w:rsidRPr="001773FA">
        <w:rPr>
          <w:rFonts w:ascii="Arial" w:eastAsia="Times New Roman" w:hAnsi="Arial" w:cs="Arial"/>
        </w:rPr>
        <w:t xml:space="preserve"> du </w:t>
      </w:r>
      <w:r w:rsidR="0033437D" w:rsidRPr="001773FA">
        <w:rPr>
          <w:rFonts w:ascii="Arial" w:eastAsia="Times New Roman" w:hAnsi="Arial" w:cs="Arial"/>
        </w:rPr>
        <w:t xml:space="preserve">futur </w:t>
      </w:r>
      <w:r w:rsidR="008F32C4" w:rsidRPr="001773FA">
        <w:rPr>
          <w:rFonts w:ascii="Arial" w:eastAsia="Times New Roman" w:hAnsi="Arial" w:cs="Arial"/>
        </w:rPr>
        <w:t>chantier</w:t>
      </w:r>
      <w:r w:rsidR="0033437D" w:rsidRPr="001773FA">
        <w:rPr>
          <w:rFonts w:ascii="Arial" w:eastAsia="Times New Roman" w:hAnsi="Arial" w:cs="Arial"/>
        </w:rPr>
        <w:t>. L</w:t>
      </w:r>
      <w:r w:rsidR="008F32C4" w:rsidRPr="001773FA">
        <w:rPr>
          <w:rFonts w:ascii="Arial" w:eastAsia="Times New Roman" w:hAnsi="Arial" w:cs="Arial"/>
        </w:rPr>
        <w:t xml:space="preserve">es </w:t>
      </w:r>
      <w:r w:rsidR="00F0734D" w:rsidRPr="001773FA">
        <w:rPr>
          <w:rFonts w:ascii="Arial" w:eastAsia="Times New Roman" w:hAnsi="Arial" w:cs="Arial"/>
          <w:bCs/>
        </w:rPr>
        <w:t>forts besoins en recrutement et en formation</w:t>
      </w:r>
      <w:r w:rsidR="008F32C4" w:rsidRPr="001773FA">
        <w:rPr>
          <w:rFonts w:ascii="Arial" w:eastAsia="Times New Roman" w:hAnsi="Arial" w:cs="Arial"/>
          <w:bCs/>
        </w:rPr>
        <w:t>, le logement des salariés</w:t>
      </w:r>
      <w:r w:rsidR="0033437D" w:rsidRPr="001773FA">
        <w:rPr>
          <w:rFonts w:ascii="Arial" w:eastAsia="Times New Roman" w:hAnsi="Arial" w:cs="Arial"/>
          <w:bCs/>
        </w:rPr>
        <w:t xml:space="preserve"> devront également être anticipés.</w:t>
      </w:r>
    </w:p>
    <w:p w14:paraId="51E782B9" w14:textId="3EA612FE" w:rsidR="00C02E79" w:rsidRPr="008F32C4" w:rsidRDefault="00C02E79" w:rsidP="00804790">
      <w:pPr>
        <w:rPr>
          <w:rFonts w:ascii="Arial" w:hAnsi="Arial" w:cs="Arial"/>
        </w:rPr>
      </w:pPr>
    </w:p>
    <w:p w14:paraId="46A97ACF" w14:textId="55EAC3E1" w:rsidR="008F32C4" w:rsidRDefault="008F32C4" w:rsidP="008F32C4">
      <w:pPr>
        <w:jc w:val="both"/>
        <w:rPr>
          <w:rFonts w:ascii="Arial" w:hAnsi="Arial" w:cs="Arial"/>
        </w:rPr>
      </w:pPr>
      <w:r w:rsidRPr="008F32C4">
        <w:rPr>
          <w:rFonts w:ascii="Arial" w:hAnsi="Arial" w:cs="Arial"/>
          <w:bCs/>
        </w:rPr>
        <w:t xml:space="preserve">A l’initiative d’Hervé Morin, des représentants du territoire** ont signé </w:t>
      </w:r>
      <w:r w:rsidRPr="00D258CB">
        <w:rPr>
          <w:rFonts w:ascii="Arial" w:hAnsi="Arial" w:cs="Arial"/>
          <w:bCs/>
        </w:rPr>
        <w:t xml:space="preserve">le </w:t>
      </w:r>
      <w:r w:rsidR="00D258CB" w:rsidRPr="00D258CB">
        <w:rPr>
          <w:rFonts w:ascii="Arial" w:hAnsi="Arial" w:cs="Arial"/>
          <w:bCs/>
        </w:rPr>
        <w:t xml:space="preserve">20 septembre </w:t>
      </w:r>
      <w:r w:rsidRPr="00D258CB">
        <w:rPr>
          <w:rFonts w:ascii="Arial" w:hAnsi="Arial" w:cs="Arial"/>
          <w:bCs/>
        </w:rPr>
        <w:t>dernier</w:t>
      </w:r>
      <w:r w:rsidRPr="008F32C4">
        <w:rPr>
          <w:rFonts w:ascii="Arial" w:hAnsi="Arial" w:cs="Arial"/>
          <w:bCs/>
        </w:rPr>
        <w:t xml:space="preserve"> un manifeste de soutien au projet, affichant leur volonté de travailler très en amont, au plus près du territoire, pour préparer au mieux ce chantier d’une ampleur inédite </w:t>
      </w:r>
    </w:p>
    <w:p w14:paraId="4E438F7F" w14:textId="10E4CC83" w:rsidR="0033437D" w:rsidRPr="0033437D" w:rsidRDefault="0033437D" w:rsidP="008F32C4">
      <w:pPr>
        <w:jc w:val="both"/>
        <w:rPr>
          <w:rFonts w:ascii="Arial" w:hAnsi="Arial" w:cs="Arial"/>
          <w:bCs/>
        </w:rPr>
      </w:pPr>
    </w:p>
    <w:p w14:paraId="1C17B41B" w14:textId="4825ABFB" w:rsidR="0033437D" w:rsidRPr="0033437D" w:rsidRDefault="0033437D" w:rsidP="0033437D">
      <w:pPr>
        <w:jc w:val="both"/>
        <w:rPr>
          <w:rFonts w:ascii="Arial" w:hAnsi="Arial" w:cs="Arial"/>
          <w:bCs/>
          <w:i/>
          <w:iCs/>
        </w:rPr>
      </w:pPr>
      <w:r w:rsidRPr="0033437D">
        <w:rPr>
          <w:rFonts w:ascii="Arial" w:hAnsi="Arial" w:cs="Arial"/>
          <w:bCs/>
          <w:i/>
          <w:iCs/>
        </w:rPr>
        <w:t>« </w:t>
      </w:r>
      <w:r w:rsidRPr="0033437D">
        <w:rPr>
          <w:rFonts w:ascii="Arial" w:hAnsi="Arial" w:cs="Arial"/>
          <w:i/>
        </w:rPr>
        <w:t xml:space="preserve">La Normandie est un territoire déjà très engagé dans la production d’énergies renouvelables : le nucléaire et les EPR permettront de renforcer le mix énergétique </w:t>
      </w:r>
      <w:proofErr w:type="spellStart"/>
      <w:r w:rsidRPr="0033437D">
        <w:rPr>
          <w:rFonts w:ascii="Arial" w:hAnsi="Arial" w:cs="Arial"/>
          <w:i/>
        </w:rPr>
        <w:t>décarbonné</w:t>
      </w:r>
      <w:proofErr w:type="spellEnd"/>
      <w:r w:rsidRPr="0033437D">
        <w:rPr>
          <w:rFonts w:ascii="Arial" w:hAnsi="Arial" w:cs="Arial"/>
          <w:i/>
        </w:rPr>
        <w:t xml:space="preserve">. Avec les élus présents ce jour à Flamanville, </w:t>
      </w:r>
      <w:r w:rsidRPr="0033437D">
        <w:rPr>
          <w:rFonts w:ascii="Arial" w:hAnsi="Arial" w:cs="Arial"/>
          <w:bCs/>
          <w:i/>
          <w:iCs/>
        </w:rPr>
        <w:t xml:space="preserve">nous sommes convaincus que la construction de deux réacteurs EPR2 à Penly </w:t>
      </w:r>
      <w:r w:rsidR="00D258CB">
        <w:rPr>
          <w:rFonts w:ascii="Arial" w:hAnsi="Arial" w:cs="Arial"/>
          <w:bCs/>
          <w:i/>
          <w:iCs/>
        </w:rPr>
        <w:t>est</w:t>
      </w:r>
      <w:r w:rsidRPr="0033437D">
        <w:rPr>
          <w:rFonts w:ascii="Arial" w:hAnsi="Arial" w:cs="Arial"/>
          <w:bCs/>
          <w:i/>
          <w:iCs/>
        </w:rPr>
        <w:t xml:space="preserve"> une chance pour notre avenir.</w:t>
      </w:r>
      <w:r w:rsidR="00D258CB">
        <w:rPr>
          <w:rFonts w:ascii="Arial" w:hAnsi="Arial" w:cs="Arial"/>
          <w:bCs/>
          <w:i/>
          <w:iCs/>
        </w:rPr>
        <w:t xml:space="preserve"> </w:t>
      </w:r>
      <w:r w:rsidRPr="0033437D">
        <w:rPr>
          <w:rFonts w:ascii="Arial" w:hAnsi="Arial" w:cs="Arial"/>
          <w:bCs/>
          <w:i/>
          <w:iCs/>
        </w:rPr>
        <w:t xml:space="preserve">Nous nous engageons à adopter une posture ouverte, vigilante et constructive afin de garantir la prise en compte des intérêts du territoire, dès la phase de concertation et sur le long terme » </w:t>
      </w:r>
      <w:r w:rsidRPr="0033437D">
        <w:rPr>
          <w:rFonts w:ascii="Arial" w:hAnsi="Arial" w:cs="Arial"/>
          <w:bCs/>
          <w:iCs/>
        </w:rPr>
        <w:t>déclare Hervé Morin.</w:t>
      </w:r>
      <w:r w:rsidRPr="0033437D">
        <w:rPr>
          <w:rFonts w:ascii="Arial" w:hAnsi="Arial" w:cs="Arial"/>
          <w:bCs/>
          <w:i/>
          <w:iCs/>
        </w:rPr>
        <w:t xml:space="preserve"> </w:t>
      </w:r>
    </w:p>
    <w:p w14:paraId="34867B1B" w14:textId="77777777" w:rsidR="0033437D" w:rsidRDefault="0033437D" w:rsidP="008F32C4">
      <w:pPr>
        <w:jc w:val="both"/>
        <w:rPr>
          <w:rFonts w:ascii="Arial" w:hAnsi="Arial" w:cs="Arial"/>
          <w:bCs/>
        </w:rPr>
      </w:pPr>
    </w:p>
    <w:p w14:paraId="7F93E5B6" w14:textId="268BD1BE" w:rsidR="0033437D" w:rsidRPr="001773FA" w:rsidRDefault="001773FA" w:rsidP="008F32C4">
      <w:pPr>
        <w:jc w:val="both"/>
        <w:rPr>
          <w:rFonts w:ascii="Arial" w:eastAsia="Times New Roman" w:hAnsi="Arial" w:cs="Arial"/>
          <w:bCs/>
          <w:lang w:eastAsia="en-US"/>
        </w:rPr>
      </w:pPr>
      <w:r w:rsidRPr="001773FA">
        <w:rPr>
          <w:rFonts w:ascii="Arial" w:eastAsia="Times New Roman" w:hAnsi="Arial" w:cs="Arial"/>
          <w:bCs/>
          <w:lang w:eastAsia="en-US"/>
        </w:rPr>
        <w:t>La décision de construction des nouveaux EPR afin de poursuivre le renouvellement du parc nucléaire est en cours d’instruction par l’Etat.</w:t>
      </w:r>
    </w:p>
    <w:p w14:paraId="70D04BF7" w14:textId="77777777" w:rsidR="001773FA" w:rsidRPr="00FC71B4" w:rsidRDefault="001773FA" w:rsidP="008F32C4">
      <w:pPr>
        <w:jc w:val="both"/>
        <w:rPr>
          <w:rFonts w:ascii="Arial" w:hAnsi="Arial" w:cs="Arial"/>
        </w:rPr>
      </w:pPr>
    </w:p>
    <w:p w14:paraId="24808B4D" w14:textId="0460FBE5" w:rsidR="00FC71B4" w:rsidRPr="00CA039C" w:rsidRDefault="00C02E79" w:rsidP="00CA039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 EPR2 = version optimisée et industrialisée de l’EPR, intégrant le retour d’expérience de tous les chantiers EPR dans le monde et des réacteurs en fonctionnement. L’EPR2 est conçu pour s’adapter à un mix électrique à forte composante en énergies renouvelables.</w:t>
      </w:r>
      <w:r w:rsidR="00CA039C">
        <w:rPr>
          <w:rFonts w:ascii="Arial" w:hAnsi="Arial" w:cs="Arial"/>
          <w:i/>
          <w:iCs/>
        </w:rPr>
        <w:t xml:space="preserve"> </w:t>
      </w:r>
      <w:r w:rsidR="00FC71B4" w:rsidRPr="00CA039C">
        <w:rPr>
          <w:rFonts w:ascii="Arial" w:hAnsi="Arial" w:cs="Arial"/>
          <w:i/>
        </w:rPr>
        <w:t xml:space="preserve">D’une puissance de 2x1685 </w:t>
      </w:r>
      <w:proofErr w:type="spellStart"/>
      <w:r w:rsidR="00FC71B4" w:rsidRPr="00CA039C">
        <w:rPr>
          <w:rFonts w:ascii="Arial" w:hAnsi="Arial" w:cs="Arial"/>
          <w:i/>
        </w:rPr>
        <w:t>MWe</w:t>
      </w:r>
      <w:proofErr w:type="spellEnd"/>
      <w:r w:rsidR="00FC71B4" w:rsidRPr="00CA039C">
        <w:rPr>
          <w:rFonts w:ascii="Arial" w:hAnsi="Arial" w:cs="Arial"/>
          <w:i/>
        </w:rPr>
        <w:t xml:space="preserve">, chaque paire d’EPR2 produira chaque année l’équivalent de la consommation d’une région comme la Normandie. </w:t>
      </w:r>
    </w:p>
    <w:p w14:paraId="45A9060C" w14:textId="0059DD92" w:rsidR="00F0734D" w:rsidRPr="00CA039C" w:rsidRDefault="00F0734D" w:rsidP="00C02E79">
      <w:pPr>
        <w:jc w:val="both"/>
        <w:rPr>
          <w:rFonts w:ascii="Arial" w:hAnsi="Arial" w:cs="Arial"/>
          <w:i/>
          <w:iCs/>
        </w:rPr>
      </w:pPr>
    </w:p>
    <w:p w14:paraId="17748441" w14:textId="2130AC9B" w:rsidR="00F0734D" w:rsidRDefault="00F0734D" w:rsidP="00F0734D">
      <w:pPr>
        <w:jc w:val="both"/>
        <w:rPr>
          <w:rFonts w:ascii="Arial" w:hAnsi="Arial" w:cs="Arial"/>
          <w:i/>
          <w:iCs/>
        </w:rPr>
      </w:pPr>
      <w:r w:rsidRPr="00CA039C">
        <w:rPr>
          <w:rFonts w:ascii="Arial" w:hAnsi="Arial" w:cs="Arial"/>
          <w:i/>
          <w:iCs/>
        </w:rPr>
        <w:t>** Signataires</w:t>
      </w:r>
      <w:r w:rsidR="00F96555" w:rsidRPr="00CA039C">
        <w:rPr>
          <w:rFonts w:ascii="Arial" w:hAnsi="Arial" w:cs="Arial"/>
          <w:i/>
          <w:iCs/>
        </w:rPr>
        <w:t xml:space="preserve"> du manifeste</w:t>
      </w:r>
      <w:r w:rsidRPr="00CA039C">
        <w:rPr>
          <w:rFonts w:ascii="Arial" w:hAnsi="Arial" w:cs="Arial"/>
          <w:i/>
          <w:iCs/>
        </w:rPr>
        <w:t> : Région Normandie, Députés des</w:t>
      </w:r>
      <w:r>
        <w:rPr>
          <w:rFonts w:ascii="Arial" w:hAnsi="Arial" w:cs="Arial"/>
          <w:i/>
          <w:iCs/>
        </w:rPr>
        <w:t xml:space="preserve"> 6</w:t>
      </w:r>
      <w:r>
        <w:rPr>
          <w:rFonts w:ascii="Arial" w:hAnsi="Arial" w:cs="Arial"/>
          <w:i/>
          <w:iCs/>
          <w:vertAlign w:val="superscript"/>
        </w:rPr>
        <w:t>ème</w:t>
      </w:r>
      <w:r>
        <w:rPr>
          <w:rFonts w:ascii="Arial" w:hAnsi="Arial" w:cs="Arial"/>
          <w:i/>
          <w:iCs/>
        </w:rPr>
        <w:t xml:space="preserve"> et 10</w:t>
      </w:r>
      <w:r>
        <w:rPr>
          <w:rFonts w:ascii="Arial" w:hAnsi="Arial" w:cs="Arial"/>
          <w:i/>
          <w:iCs/>
          <w:vertAlign w:val="superscript"/>
        </w:rPr>
        <w:t>ème</w:t>
      </w:r>
      <w:r>
        <w:rPr>
          <w:rFonts w:ascii="Arial" w:hAnsi="Arial" w:cs="Arial"/>
          <w:i/>
          <w:iCs/>
        </w:rPr>
        <w:t xml:space="preserve"> circonscription de Seine-Maritime, Département de Seine-Maritime, CC Falaises du </w:t>
      </w:r>
      <w:proofErr w:type="spellStart"/>
      <w:r>
        <w:rPr>
          <w:rFonts w:ascii="Arial" w:hAnsi="Arial" w:cs="Arial"/>
          <w:i/>
          <w:iCs/>
        </w:rPr>
        <w:t>Talou</w:t>
      </w:r>
      <w:proofErr w:type="spellEnd"/>
      <w:r>
        <w:rPr>
          <w:rFonts w:ascii="Arial" w:hAnsi="Arial" w:cs="Arial"/>
          <w:i/>
          <w:iCs/>
        </w:rPr>
        <w:t xml:space="preserve">, CC Villes Sœurs, Dieppe Maritime, CC Terroir de Caux, CC Côte d’Albâtre, ville de Dieppe, ville du Tréport, CCI Rouen Métropole, Dieppe </w:t>
      </w:r>
      <w:proofErr w:type="spellStart"/>
      <w:r>
        <w:rPr>
          <w:rFonts w:ascii="Arial" w:hAnsi="Arial" w:cs="Arial"/>
          <w:i/>
          <w:iCs/>
        </w:rPr>
        <w:t>Méca</w:t>
      </w:r>
      <w:proofErr w:type="spellEnd"/>
      <w:r>
        <w:rPr>
          <w:rFonts w:ascii="Arial" w:hAnsi="Arial" w:cs="Arial"/>
          <w:i/>
          <w:iCs/>
        </w:rPr>
        <w:t xml:space="preserve"> Energies.</w:t>
      </w:r>
    </w:p>
    <w:p w14:paraId="1295CA09" w14:textId="77777777" w:rsidR="00F0734D" w:rsidRDefault="00F0734D" w:rsidP="00C02E79">
      <w:pPr>
        <w:jc w:val="both"/>
        <w:rPr>
          <w:rFonts w:ascii="Arial" w:hAnsi="Arial" w:cs="Arial"/>
          <w:i/>
          <w:iCs/>
        </w:rPr>
      </w:pPr>
    </w:p>
    <w:p w14:paraId="36AAB38A" w14:textId="160140F8" w:rsidR="00C02E79" w:rsidRDefault="00C02E79" w:rsidP="00804790"/>
    <w:p w14:paraId="492625BD" w14:textId="6519C682" w:rsidR="00FC71B4" w:rsidRPr="0033437D" w:rsidRDefault="0033437D" w:rsidP="00804790">
      <w:pPr>
        <w:rPr>
          <w:rFonts w:ascii="Arial" w:hAnsi="Arial" w:cs="Arial"/>
        </w:rPr>
      </w:pPr>
      <w:r w:rsidRPr="0033437D">
        <w:rPr>
          <w:rFonts w:ascii="Arial" w:hAnsi="Arial" w:cs="Arial"/>
        </w:rPr>
        <w:t xml:space="preserve">Contact presse : Emmanuelle </w:t>
      </w:r>
      <w:proofErr w:type="spellStart"/>
      <w:r w:rsidRPr="0033437D">
        <w:rPr>
          <w:rFonts w:ascii="Arial" w:hAnsi="Arial" w:cs="Arial"/>
        </w:rPr>
        <w:t>Tirilly</w:t>
      </w:r>
      <w:proofErr w:type="spellEnd"/>
      <w:r w:rsidRPr="0033437D">
        <w:rPr>
          <w:rFonts w:ascii="Arial" w:hAnsi="Arial" w:cs="Arial"/>
        </w:rPr>
        <w:t xml:space="preserve"> – tel : 06 13 99 87 28 – emmanuelle.tirilly@normandie.fr</w:t>
      </w:r>
    </w:p>
    <w:p w14:paraId="467FA497" w14:textId="29DA058E" w:rsidR="00FC71B4" w:rsidRDefault="00FC71B4" w:rsidP="00804790"/>
    <w:p w14:paraId="71A54584" w14:textId="6C68D2C9" w:rsidR="00F96555" w:rsidRDefault="00F96555" w:rsidP="00804790"/>
    <w:p w14:paraId="48059AE1" w14:textId="28C73C8A" w:rsidR="00D96A8A" w:rsidRPr="00AA1FBC" w:rsidRDefault="00D96A8A" w:rsidP="00AA1FBC">
      <w:pPr>
        <w:spacing w:line="264" w:lineRule="auto"/>
        <w:jc w:val="both"/>
        <w:rPr>
          <w:rFonts w:ascii="Arial" w:hAnsi="Arial" w:cs="Arial"/>
          <w:b/>
        </w:rPr>
      </w:pPr>
    </w:p>
    <w:sectPr w:rsidR="00D96A8A" w:rsidRPr="00AA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D4EF6"/>
    <w:multiLevelType w:val="hybridMultilevel"/>
    <w:tmpl w:val="9B28CBB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E9"/>
    <w:rsid w:val="000A4085"/>
    <w:rsid w:val="001379E9"/>
    <w:rsid w:val="001773FA"/>
    <w:rsid w:val="00277020"/>
    <w:rsid w:val="00277BDD"/>
    <w:rsid w:val="0033437D"/>
    <w:rsid w:val="005E2AAD"/>
    <w:rsid w:val="00766C43"/>
    <w:rsid w:val="007A591B"/>
    <w:rsid w:val="00804790"/>
    <w:rsid w:val="008C22E3"/>
    <w:rsid w:val="008D7F78"/>
    <w:rsid w:val="008F32C4"/>
    <w:rsid w:val="00972CDE"/>
    <w:rsid w:val="00A71EBE"/>
    <w:rsid w:val="00AA1FBC"/>
    <w:rsid w:val="00C02E79"/>
    <w:rsid w:val="00CA039C"/>
    <w:rsid w:val="00D258CB"/>
    <w:rsid w:val="00D96A8A"/>
    <w:rsid w:val="00F0734D"/>
    <w:rsid w:val="00F94920"/>
    <w:rsid w:val="00F96555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D817"/>
  <w15:chartTrackingRefBased/>
  <w15:docId w15:val="{82B1B270-1314-4E4B-A5A5-45678801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920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492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efault">
    <w:name w:val="Default"/>
    <w:uiPriority w:val="99"/>
    <w:rsid w:val="000A4085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2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2E3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8</cp:revision>
  <cp:lastPrinted>2021-10-05T10:04:00Z</cp:lastPrinted>
  <dcterms:created xsi:type="dcterms:W3CDTF">2021-10-04T12:09:00Z</dcterms:created>
  <dcterms:modified xsi:type="dcterms:W3CDTF">2021-10-07T14:57:00Z</dcterms:modified>
</cp:coreProperties>
</file>