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EA7E6" w14:textId="253D619F" w:rsidR="007E7E37" w:rsidRDefault="007E7E37" w:rsidP="007E7E37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2FD29F1B" wp14:editId="5FBE5E88">
            <wp:extent cx="7175500" cy="67945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0CA5" w14:paraId="5073F0E4" w14:textId="77777777" w:rsidTr="00ED0CA5">
        <w:tc>
          <w:tcPr>
            <w:tcW w:w="2265" w:type="dxa"/>
          </w:tcPr>
          <w:p w14:paraId="4CD16627" w14:textId="08ED5744" w:rsidR="007E7E37" w:rsidRDefault="001B5E46" w:rsidP="007E7E37">
            <w:pPr>
              <w:pStyle w:val="ox-2b5a93e709-msonormal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FE69AC" wp14:editId="3A28AB79">
                  <wp:extent cx="1218565" cy="1153160"/>
                  <wp:effectExtent l="0" t="0" r="635" b="8890"/>
                  <wp:docPr id="3" name="Image 3" descr="\\intra.crnormandie.fr\Bureautique\DirComm\Presse\COM PRESSE\logo_r.normandie-portrait-cmj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\\intra.crnormandie.fr\Bureautique\DirComm\Presse\COM PRESSE\logo_r.normandie-portrait-cmj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1848BC0A" w14:textId="265C94DC" w:rsidR="007E7E37" w:rsidRDefault="00762218" w:rsidP="007E7E37">
            <w:pPr>
              <w:pStyle w:val="ox-2b5a93e709-msonormal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92F2F14" wp14:editId="3B4D7A60">
                  <wp:extent cx="1066800" cy="812800"/>
                  <wp:effectExtent l="0" t="0" r="0" b="6350"/>
                  <wp:docPr id="6" name="Image 6" descr="cid:e5df7112-c926-496e-848a-b5d157006219@normandie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e5df7112-c926-496e-848a-b5d157006219@normandie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9628541" w14:textId="598228DA" w:rsidR="007E7E37" w:rsidRDefault="00E8501B" w:rsidP="00ED3EF5">
            <w:pPr>
              <w:pStyle w:val="ox-2b5a93e709-msonormal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16624A2" wp14:editId="62AA5FCB">
                  <wp:extent cx="1157259" cy="965200"/>
                  <wp:effectExtent l="0" t="0" r="508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moirie (3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131" cy="9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39EDC3E" w14:textId="6BD0E525" w:rsidR="007E7E37" w:rsidRDefault="00E7738E" w:rsidP="00ED3EF5">
            <w:pPr>
              <w:pStyle w:val="ox-2b5a93e709-msonormal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7F3ACD5" wp14:editId="6CD9CD85">
                  <wp:extent cx="914400" cy="96520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usson-barnevil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3" cy="99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65570" w14:textId="5E4B3CCE" w:rsidR="007E7E37" w:rsidRPr="007E7E37" w:rsidRDefault="007E7E37" w:rsidP="007E7E37">
      <w:pPr>
        <w:pStyle w:val="ox-2b5a93e709-msonormal"/>
        <w:jc w:val="right"/>
        <w:rPr>
          <w:rFonts w:ascii="Arial" w:eastAsia="Times New Roman" w:hAnsi="Arial" w:cs="Arial"/>
        </w:rPr>
      </w:pPr>
      <w:r w:rsidRPr="007E7E37">
        <w:rPr>
          <w:rFonts w:ascii="Arial" w:eastAsia="Times New Roman" w:hAnsi="Arial" w:cs="Arial"/>
        </w:rPr>
        <w:t>Le 2</w:t>
      </w:r>
      <w:r w:rsidR="00ED0CA5">
        <w:rPr>
          <w:rFonts w:ascii="Arial" w:eastAsia="Times New Roman" w:hAnsi="Arial" w:cs="Arial"/>
        </w:rPr>
        <w:t>3</w:t>
      </w:r>
      <w:r w:rsidRPr="007E7E37">
        <w:rPr>
          <w:rFonts w:ascii="Arial" w:eastAsia="Times New Roman" w:hAnsi="Arial" w:cs="Arial"/>
        </w:rPr>
        <w:t xml:space="preserve"> juillet 2021</w:t>
      </w:r>
    </w:p>
    <w:p w14:paraId="2AE730C3" w14:textId="143AD1F2" w:rsidR="007E7E37" w:rsidRPr="007E7E37" w:rsidRDefault="007E7E37" w:rsidP="00E8344D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  <w:b/>
          <w:sz w:val="28"/>
          <w:szCs w:val="28"/>
        </w:rPr>
      </w:pPr>
      <w:r w:rsidRPr="007E7E37">
        <w:rPr>
          <w:rFonts w:ascii="Arial" w:eastAsia="Times New Roman" w:hAnsi="Arial" w:cs="Arial"/>
          <w:b/>
          <w:sz w:val="28"/>
          <w:szCs w:val="28"/>
        </w:rPr>
        <w:t>Dépistages COVID</w:t>
      </w:r>
      <w:r w:rsidR="00AB06CE">
        <w:rPr>
          <w:rFonts w:ascii="Arial" w:eastAsia="Times New Roman" w:hAnsi="Arial" w:cs="Arial"/>
          <w:b/>
          <w:sz w:val="28"/>
          <w:szCs w:val="28"/>
        </w:rPr>
        <w:t>-</w:t>
      </w:r>
      <w:r w:rsidRPr="007E7E37">
        <w:rPr>
          <w:rFonts w:ascii="Arial" w:eastAsia="Times New Roman" w:hAnsi="Arial" w:cs="Arial"/>
          <w:b/>
          <w:sz w:val="28"/>
          <w:szCs w:val="28"/>
        </w:rPr>
        <w:t>19 et téléconsultations médicales dans 3 stations balnéaires normandes</w:t>
      </w:r>
    </w:p>
    <w:p w14:paraId="6421B520" w14:textId="77777777" w:rsidR="007E7E37" w:rsidRPr="007E7E37" w:rsidRDefault="007E7E37" w:rsidP="001B5E46">
      <w:pPr>
        <w:pStyle w:val="ox-2b5a93e709-msonormal"/>
        <w:spacing w:before="0" w:beforeAutospacing="0" w:after="0" w:afterAutospacing="0"/>
        <w:rPr>
          <w:rFonts w:ascii="Arial" w:eastAsia="Times New Roman" w:hAnsi="Arial" w:cs="Arial"/>
        </w:rPr>
      </w:pPr>
    </w:p>
    <w:p w14:paraId="2FABFE3F" w14:textId="228491B5" w:rsidR="007E7E37" w:rsidRDefault="007E7E37" w:rsidP="001B5E46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Du </w:t>
      </w:r>
      <w:r w:rsidRPr="007E7E37">
        <w:rPr>
          <w:rFonts w:ascii="Arial" w:eastAsia="Times New Roman" w:hAnsi="Arial" w:cs="Arial"/>
        </w:rPr>
        <w:t>26 juillet au 26 ao</w:t>
      </w:r>
      <w:r>
        <w:rPr>
          <w:rFonts w:ascii="Arial" w:eastAsia="Times New Roman" w:hAnsi="Arial" w:cs="Arial"/>
        </w:rPr>
        <w:t>û</w:t>
      </w:r>
      <w:r w:rsidRPr="007E7E37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>, l</w:t>
      </w:r>
      <w:r w:rsidRPr="007E7E37">
        <w:rPr>
          <w:rFonts w:ascii="Arial" w:eastAsia="Times New Roman" w:hAnsi="Arial" w:cs="Arial"/>
        </w:rPr>
        <w:t xml:space="preserve">a Région </w:t>
      </w:r>
      <w:r>
        <w:rPr>
          <w:rFonts w:ascii="Arial" w:eastAsia="Times New Roman" w:hAnsi="Arial" w:cs="Arial"/>
        </w:rPr>
        <w:t>Normandie propose</w:t>
      </w:r>
      <w:r w:rsidR="00E8344D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du lundi au samedi</w:t>
      </w:r>
      <w:r w:rsidR="00E8344D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des</w:t>
      </w:r>
      <w:r w:rsidRPr="007E7E37">
        <w:rPr>
          <w:rFonts w:ascii="Arial" w:eastAsia="Times New Roman" w:hAnsi="Arial" w:cs="Arial"/>
        </w:rPr>
        <w:t xml:space="preserve"> dépistages COVID</w:t>
      </w:r>
      <w:r>
        <w:rPr>
          <w:rFonts w:ascii="Arial" w:eastAsia="Times New Roman" w:hAnsi="Arial" w:cs="Arial"/>
        </w:rPr>
        <w:t>-</w:t>
      </w:r>
      <w:r w:rsidRPr="007E7E37">
        <w:rPr>
          <w:rFonts w:ascii="Arial" w:eastAsia="Times New Roman" w:hAnsi="Arial" w:cs="Arial"/>
        </w:rPr>
        <w:t xml:space="preserve">19 et téléconsultations médicales dans </w:t>
      </w:r>
      <w:r>
        <w:rPr>
          <w:rFonts w:ascii="Arial" w:eastAsia="Times New Roman" w:hAnsi="Arial" w:cs="Arial"/>
        </w:rPr>
        <w:t>trois</w:t>
      </w:r>
      <w:r w:rsidRPr="007E7E37">
        <w:rPr>
          <w:rFonts w:ascii="Arial" w:eastAsia="Times New Roman" w:hAnsi="Arial" w:cs="Arial"/>
        </w:rPr>
        <w:t> stations balnéaires normande</w:t>
      </w:r>
      <w:r>
        <w:rPr>
          <w:rFonts w:ascii="Arial" w:eastAsia="Times New Roman" w:hAnsi="Arial" w:cs="Arial"/>
        </w:rPr>
        <w:t xml:space="preserve">s : </w:t>
      </w:r>
      <w:r w:rsidRPr="007E7E37">
        <w:rPr>
          <w:rFonts w:ascii="Arial" w:eastAsia="Times New Roman" w:hAnsi="Arial" w:cs="Arial"/>
        </w:rPr>
        <w:t>Saint</w:t>
      </w:r>
      <w:r w:rsidR="00056D43">
        <w:rPr>
          <w:rFonts w:ascii="Arial" w:eastAsia="Times New Roman" w:hAnsi="Arial" w:cs="Arial"/>
        </w:rPr>
        <w:t>-</w:t>
      </w:r>
      <w:r w:rsidRPr="007E7E37">
        <w:rPr>
          <w:rFonts w:ascii="Arial" w:eastAsia="Times New Roman" w:hAnsi="Arial" w:cs="Arial"/>
        </w:rPr>
        <w:t>Valéry</w:t>
      </w:r>
      <w:r w:rsidR="0060027B">
        <w:rPr>
          <w:rFonts w:ascii="Arial" w:eastAsia="Times New Roman" w:hAnsi="Arial" w:cs="Arial"/>
        </w:rPr>
        <w:t>-</w:t>
      </w:r>
      <w:r w:rsidRPr="007E7E37">
        <w:rPr>
          <w:rFonts w:ascii="Arial" w:eastAsia="Times New Roman" w:hAnsi="Arial" w:cs="Arial"/>
        </w:rPr>
        <w:t>en</w:t>
      </w:r>
      <w:r w:rsidR="0060027B">
        <w:rPr>
          <w:rFonts w:ascii="Arial" w:eastAsia="Times New Roman" w:hAnsi="Arial" w:cs="Arial"/>
        </w:rPr>
        <w:t>-</w:t>
      </w:r>
      <w:r w:rsidRPr="007E7E37">
        <w:rPr>
          <w:rFonts w:ascii="Arial" w:eastAsia="Times New Roman" w:hAnsi="Arial" w:cs="Arial"/>
        </w:rPr>
        <w:t>Caux (76)</w:t>
      </w:r>
      <w:r>
        <w:rPr>
          <w:rFonts w:ascii="Arial" w:eastAsia="Times New Roman" w:hAnsi="Arial" w:cs="Arial"/>
        </w:rPr>
        <w:t xml:space="preserve">, </w:t>
      </w:r>
      <w:r w:rsidRPr="007E7E37">
        <w:rPr>
          <w:rFonts w:ascii="Arial" w:eastAsia="Times New Roman" w:hAnsi="Arial" w:cs="Arial"/>
        </w:rPr>
        <w:t>Arromanches (14)</w:t>
      </w:r>
      <w:r>
        <w:rPr>
          <w:rFonts w:ascii="Arial" w:eastAsia="Times New Roman" w:hAnsi="Arial" w:cs="Arial"/>
        </w:rPr>
        <w:t xml:space="preserve"> et </w:t>
      </w:r>
      <w:r w:rsidRPr="007E7E37">
        <w:rPr>
          <w:rFonts w:ascii="Arial" w:eastAsia="Times New Roman" w:hAnsi="Arial" w:cs="Arial"/>
        </w:rPr>
        <w:t>Barneville</w:t>
      </w:r>
      <w:r w:rsidR="00E8344D">
        <w:rPr>
          <w:rFonts w:ascii="Arial" w:eastAsia="Times New Roman" w:hAnsi="Arial" w:cs="Arial"/>
        </w:rPr>
        <w:t>-</w:t>
      </w:r>
      <w:r w:rsidRPr="007E7E37">
        <w:rPr>
          <w:rFonts w:ascii="Arial" w:eastAsia="Times New Roman" w:hAnsi="Arial" w:cs="Arial"/>
        </w:rPr>
        <w:t>Carteret (50)</w:t>
      </w:r>
      <w:r>
        <w:rPr>
          <w:rFonts w:ascii="Arial" w:eastAsia="Times New Roman" w:hAnsi="Arial" w:cs="Arial"/>
        </w:rPr>
        <w:t>.</w:t>
      </w:r>
    </w:p>
    <w:p w14:paraId="744188A2" w14:textId="77777777" w:rsidR="001B5E46" w:rsidRPr="007E7E37" w:rsidRDefault="001B5E46" w:rsidP="001B5E46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</w:rPr>
      </w:pPr>
    </w:p>
    <w:p w14:paraId="74459106" w14:textId="59727E78" w:rsidR="007E7E37" w:rsidRDefault="00E8344D" w:rsidP="001B5E46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7E7E37" w:rsidRPr="007E7E37">
        <w:rPr>
          <w:rFonts w:ascii="Arial" w:eastAsia="Times New Roman" w:hAnsi="Arial" w:cs="Arial"/>
        </w:rPr>
        <w:t xml:space="preserve">ette expérimentation permettra </w:t>
      </w:r>
      <w:r>
        <w:rPr>
          <w:rFonts w:ascii="Arial" w:eastAsia="Times New Roman" w:hAnsi="Arial" w:cs="Arial"/>
        </w:rPr>
        <w:t>à ces villes très fréquentées</w:t>
      </w:r>
      <w:r w:rsidR="007E7E37" w:rsidRPr="007E7E37">
        <w:rPr>
          <w:rFonts w:ascii="Arial" w:eastAsia="Times New Roman" w:hAnsi="Arial" w:cs="Arial"/>
        </w:rPr>
        <w:t xml:space="preserve"> </w:t>
      </w:r>
      <w:r w:rsidR="00DA3CE5">
        <w:rPr>
          <w:rFonts w:ascii="Arial" w:eastAsia="Times New Roman" w:hAnsi="Arial" w:cs="Arial"/>
        </w:rPr>
        <w:t xml:space="preserve">en cette période estivale </w:t>
      </w:r>
      <w:r w:rsidR="001B5E46">
        <w:rPr>
          <w:rFonts w:ascii="Arial" w:eastAsia="Times New Roman" w:hAnsi="Arial" w:cs="Arial"/>
        </w:rPr>
        <w:t xml:space="preserve">de </w:t>
      </w:r>
      <w:r w:rsidR="001B5E46" w:rsidRPr="007E7E37">
        <w:rPr>
          <w:rFonts w:ascii="Arial" w:eastAsia="Times New Roman" w:hAnsi="Arial" w:cs="Arial"/>
        </w:rPr>
        <w:t xml:space="preserve">faire face à l’augmentation des contaminations </w:t>
      </w:r>
      <w:r>
        <w:rPr>
          <w:rFonts w:ascii="Arial" w:eastAsia="Times New Roman" w:hAnsi="Arial" w:cs="Arial"/>
        </w:rPr>
        <w:t xml:space="preserve">très majoritairement dues </w:t>
      </w:r>
      <w:r w:rsidR="001B5E46" w:rsidRPr="007E7E37">
        <w:rPr>
          <w:rFonts w:ascii="Arial" w:eastAsia="Times New Roman" w:hAnsi="Arial" w:cs="Arial"/>
        </w:rPr>
        <w:t>au variant Delta</w:t>
      </w:r>
      <w:r>
        <w:rPr>
          <w:rFonts w:ascii="Arial" w:eastAsia="Times New Roman" w:hAnsi="Arial" w:cs="Arial"/>
        </w:rPr>
        <w:t xml:space="preserve"> </w:t>
      </w:r>
      <w:r w:rsidR="001B5E46" w:rsidRPr="007E7E37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u S</w:t>
      </w:r>
      <w:r w:rsidR="0067010F">
        <w:rPr>
          <w:rFonts w:ascii="Arial" w:eastAsia="Times New Roman" w:hAnsi="Arial" w:cs="Arial"/>
        </w:rPr>
        <w:t>ARS</w:t>
      </w:r>
      <w:r>
        <w:rPr>
          <w:rFonts w:ascii="Arial" w:eastAsia="Times New Roman" w:hAnsi="Arial" w:cs="Arial"/>
        </w:rPr>
        <w:t>-Co</w:t>
      </w:r>
      <w:r w:rsidR="00A0238C"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</w:rPr>
        <w:t>-2</w:t>
      </w:r>
      <w:r w:rsidR="001B5E46">
        <w:rPr>
          <w:rFonts w:ascii="Arial" w:eastAsia="Times New Roman" w:hAnsi="Arial" w:cs="Arial"/>
        </w:rPr>
        <w:t xml:space="preserve"> et aussi </w:t>
      </w:r>
      <w:r w:rsidR="001B5E46" w:rsidRPr="007E7E37">
        <w:rPr>
          <w:rFonts w:ascii="Arial" w:eastAsia="Times New Roman" w:hAnsi="Arial" w:cs="Arial"/>
        </w:rPr>
        <w:t xml:space="preserve">d’offrir un service </w:t>
      </w:r>
      <w:r w:rsidR="001B5E46">
        <w:rPr>
          <w:rFonts w:ascii="Arial" w:eastAsia="Times New Roman" w:hAnsi="Arial" w:cs="Arial"/>
        </w:rPr>
        <w:t xml:space="preserve">à la population </w:t>
      </w:r>
      <w:r w:rsidR="007E7E37" w:rsidRPr="007E7E37">
        <w:rPr>
          <w:rFonts w:ascii="Arial" w:eastAsia="Times New Roman" w:hAnsi="Arial" w:cs="Arial"/>
        </w:rPr>
        <w:t xml:space="preserve">dans un contexte de démographie médicale déficitaire accentuée </w:t>
      </w:r>
      <w:r w:rsidR="001B5E46">
        <w:rPr>
          <w:rFonts w:ascii="Arial" w:eastAsia="Times New Roman" w:hAnsi="Arial" w:cs="Arial"/>
        </w:rPr>
        <w:t>l’été.</w:t>
      </w:r>
    </w:p>
    <w:p w14:paraId="1C9E7046" w14:textId="77777777" w:rsidR="001B5E46" w:rsidRPr="007E7E37" w:rsidRDefault="001B5E46" w:rsidP="001B5E46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</w:rPr>
      </w:pPr>
    </w:p>
    <w:p w14:paraId="6CD5A2D5" w14:textId="5AD4C08F" w:rsidR="00E8344D" w:rsidRPr="007E7E37" w:rsidRDefault="001B5E46" w:rsidP="00E834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U</w:t>
      </w:r>
      <w:r w:rsidR="007E7E37" w:rsidRPr="007E7E37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7E7E37" w:rsidRPr="007E7E37">
        <w:rPr>
          <w:rFonts w:ascii="Arial" w:hAnsi="Arial" w:cs="Arial"/>
          <w:sz w:val="22"/>
          <w:szCs w:val="22"/>
        </w:rPr>
        <w:t>algéco</w:t>
      </w:r>
      <w:proofErr w:type="spellEnd"/>
      <w:r w:rsidR="007E7E37" w:rsidRPr="007E7E37">
        <w:rPr>
          <w:rFonts w:ascii="Arial" w:hAnsi="Arial" w:cs="Arial"/>
          <w:sz w:val="22"/>
          <w:szCs w:val="22"/>
        </w:rPr>
        <w:t xml:space="preserve"> médicalisé </w:t>
      </w:r>
      <w:r>
        <w:rPr>
          <w:rFonts w:ascii="Arial" w:hAnsi="Arial" w:cs="Arial"/>
        </w:rPr>
        <w:t>sera</w:t>
      </w:r>
      <w:r w:rsidR="007E7E37" w:rsidRPr="007E7E37">
        <w:rPr>
          <w:rFonts w:ascii="Arial" w:hAnsi="Arial" w:cs="Arial"/>
          <w:sz w:val="22"/>
          <w:szCs w:val="22"/>
        </w:rPr>
        <w:t xml:space="preserve"> installé </w:t>
      </w:r>
      <w:r w:rsidR="00E8344D">
        <w:rPr>
          <w:rFonts w:ascii="Arial" w:hAnsi="Arial" w:cs="Arial"/>
        </w:rPr>
        <w:t>d</w:t>
      </w:r>
      <w:r w:rsidRPr="007E7E37">
        <w:rPr>
          <w:rFonts w:ascii="Arial" w:hAnsi="Arial" w:cs="Arial"/>
          <w:sz w:val="22"/>
          <w:szCs w:val="22"/>
        </w:rPr>
        <w:t>ans ces trois communes</w:t>
      </w:r>
      <w:r>
        <w:rPr>
          <w:rFonts w:ascii="Arial" w:hAnsi="Arial" w:cs="Arial"/>
        </w:rPr>
        <w:t xml:space="preserve">. </w:t>
      </w:r>
      <w:r w:rsidR="007E7E37" w:rsidRPr="007E7E37">
        <w:rPr>
          <w:rFonts w:ascii="Arial" w:hAnsi="Arial" w:cs="Arial"/>
          <w:sz w:val="22"/>
          <w:szCs w:val="22"/>
        </w:rPr>
        <w:t>Les rendez-vous de téléconsultations seront pris par téléphone, une ligne dédiée</w:t>
      </w:r>
      <w:r w:rsidR="00E8344D">
        <w:rPr>
          <w:rFonts w:ascii="Arial" w:hAnsi="Arial" w:cs="Arial"/>
        </w:rPr>
        <w:t xml:space="preserve"> - </w:t>
      </w:r>
      <w:r w:rsidR="00E8344D" w:rsidRPr="007E7E37">
        <w:rPr>
          <w:rFonts w:ascii="Arial" w:hAnsi="Arial" w:cs="Arial"/>
          <w:sz w:val="22"/>
          <w:szCs w:val="22"/>
        </w:rPr>
        <w:t>09 82 81 95 58</w:t>
      </w:r>
      <w:r w:rsidR="007E7E37" w:rsidRPr="007E7E37">
        <w:rPr>
          <w:rFonts w:ascii="Arial" w:hAnsi="Arial" w:cs="Arial"/>
          <w:sz w:val="22"/>
          <w:szCs w:val="22"/>
        </w:rPr>
        <w:t xml:space="preserve"> </w:t>
      </w:r>
      <w:r w:rsidR="00E8344D">
        <w:rPr>
          <w:rFonts w:ascii="Arial" w:hAnsi="Arial" w:cs="Arial"/>
        </w:rPr>
        <w:t xml:space="preserve">- </w:t>
      </w:r>
      <w:r w:rsidR="007E7E37" w:rsidRPr="007E7E37">
        <w:rPr>
          <w:rFonts w:ascii="Arial" w:hAnsi="Arial" w:cs="Arial"/>
          <w:sz w:val="22"/>
          <w:szCs w:val="22"/>
        </w:rPr>
        <w:t>sera ouverte à partir du 26 juillet</w:t>
      </w:r>
      <w:r w:rsidR="00E8344D">
        <w:rPr>
          <w:rFonts w:ascii="Arial" w:hAnsi="Arial" w:cs="Arial"/>
        </w:rPr>
        <w:t xml:space="preserve">. </w:t>
      </w:r>
      <w:r w:rsidR="00E8344D" w:rsidRPr="007E7E37">
        <w:rPr>
          <w:rFonts w:ascii="Arial" w:hAnsi="Arial" w:cs="Arial"/>
          <w:sz w:val="22"/>
          <w:szCs w:val="22"/>
        </w:rPr>
        <w:t>L’appel aboutira à la cellule de coordination qui qualifiera les demandes de soins.</w:t>
      </w:r>
    </w:p>
    <w:p w14:paraId="2B162BB3" w14:textId="77777777" w:rsidR="00E8344D" w:rsidRPr="007E7E37" w:rsidRDefault="00E8344D" w:rsidP="001B5E46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</w:rPr>
      </w:pPr>
    </w:p>
    <w:p w14:paraId="42CC2477" w14:textId="102BF881" w:rsidR="007E7E37" w:rsidRPr="007E7E37" w:rsidRDefault="007E7E37" w:rsidP="001B5E46">
      <w:pPr>
        <w:pStyle w:val="ox-2b5a93e709-msonormal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7E7E37">
        <w:rPr>
          <w:rFonts w:ascii="Arial" w:eastAsia="Times New Roman" w:hAnsi="Arial" w:cs="Arial"/>
        </w:rPr>
        <w:t xml:space="preserve">Une infirmière </w:t>
      </w:r>
      <w:r w:rsidR="00E8344D">
        <w:rPr>
          <w:rFonts w:ascii="Arial" w:eastAsia="Times New Roman" w:hAnsi="Arial" w:cs="Arial"/>
        </w:rPr>
        <w:t>effectuera</w:t>
      </w:r>
      <w:r w:rsidRPr="007E7E37">
        <w:rPr>
          <w:rFonts w:ascii="Arial" w:eastAsia="Times New Roman" w:hAnsi="Arial" w:cs="Arial"/>
        </w:rPr>
        <w:t xml:space="preserve"> les dépistages</w:t>
      </w:r>
      <w:r w:rsidR="00E8344D">
        <w:rPr>
          <w:rFonts w:ascii="Arial" w:eastAsia="Times New Roman" w:hAnsi="Arial" w:cs="Arial"/>
        </w:rPr>
        <w:t xml:space="preserve"> </w:t>
      </w:r>
      <w:r w:rsidR="00E8344D" w:rsidRPr="007E7E37">
        <w:rPr>
          <w:rFonts w:ascii="Arial" w:eastAsia="Times New Roman" w:hAnsi="Arial" w:cs="Arial"/>
        </w:rPr>
        <w:t>le matin</w:t>
      </w:r>
      <w:r w:rsidRPr="007E7E37">
        <w:rPr>
          <w:rFonts w:ascii="Arial" w:eastAsia="Times New Roman" w:hAnsi="Arial" w:cs="Arial"/>
        </w:rPr>
        <w:t xml:space="preserve"> et accompagner</w:t>
      </w:r>
      <w:r w:rsidR="00E8344D">
        <w:rPr>
          <w:rFonts w:ascii="Arial" w:eastAsia="Times New Roman" w:hAnsi="Arial" w:cs="Arial"/>
        </w:rPr>
        <w:t>a</w:t>
      </w:r>
      <w:r w:rsidRPr="007E7E37">
        <w:rPr>
          <w:rFonts w:ascii="Arial" w:eastAsia="Times New Roman" w:hAnsi="Arial" w:cs="Arial"/>
        </w:rPr>
        <w:t xml:space="preserve"> </w:t>
      </w:r>
      <w:r w:rsidR="00E8344D" w:rsidRPr="007E7E37">
        <w:rPr>
          <w:rFonts w:ascii="Arial" w:eastAsia="Times New Roman" w:hAnsi="Arial" w:cs="Arial"/>
        </w:rPr>
        <w:t xml:space="preserve">l’après-midi </w:t>
      </w:r>
      <w:r w:rsidRPr="007E7E37">
        <w:rPr>
          <w:rFonts w:ascii="Arial" w:eastAsia="Times New Roman" w:hAnsi="Arial" w:cs="Arial"/>
        </w:rPr>
        <w:t>les patients qui aur</w:t>
      </w:r>
      <w:r w:rsidR="00E8344D">
        <w:rPr>
          <w:rFonts w:ascii="Arial" w:eastAsia="Times New Roman" w:hAnsi="Arial" w:cs="Arial"/>
        </w:rPr>
        <w:t>ont</w:t>
      </w:r>
      <w:r w:rsidRPr="007E7E37">
        <w:rPr>
          <w:rFonts w:ascii="Arial" w:eastAsia="Times New Roman" w:hAnsi="Arial" w:cs="Arial"/>
        </w:rPr>
        <w:t xml:space="preserve"> besoin de consulter un médecin généraliste à distance.</w:t>
      </w:r>
    </w:p>
    <w:p w14:paraId="0998095E" w14:textId="77777777" w:rsidR="007E7E37" w:rsidRPr="007E7E37" w:rsidRDefault="007E7E37" w:rsidP="001B5E46">
      <w:pPr>
        <w:jc w:val="both"/>
        <w:rPr>
          <w:rFonts w:ascii="Arial" w:hAnsi="Arial" w:cs="Arial"/>
          <w:sz w:val="22"/>
          <w:szCs w:val="22"/>
        </w:rPr>
      </w:pPr>
    </w:p>
    <w:p w14:paraId="28AC14EB" w14:textId="59401E5F" w:rsidR="007E7E37" w:rsidRPr="007E7E37" w:rsidRDefault="00E8344D" w:rsidP="001B5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E7E37">
        <w:rPr>
          <w:rFonts w:ascii="Arial" w:hAnsi="Arial" w:cs="Arial"/>
          <w:sz w:val="22"/>
          <w:szCs w:val="22"/>
        </w:rPr>
        <w:t xml:space="preserve"> l’initiative de la Région Normandie</w:t>
      </w:r>
      <w:r>
        <w:rPr>
          <w:rFonts w:ascii="Arial" w:hAnsi="Arial" w:cs="Arial"/>
          <w:sz w:val="22"/>
          <w:szCs w:val="22"/>
        </w:rPr>
        <w:t>,</w:t>
      </w:r>
      <w:r w:rsidRPr="007E7E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="007E7E37" w:rsidRPr="007E7E37">
        <w:rPr>
          <w:rFonts w:ascii="Arial" w:hAnsi="Arial" w:cs="Arial"/>
          <w:sz w:val="22"/>
          <w:szCs w:val="22"/>
        </w:rPr>
        <w:t xml:space="preserve">e projet </w:t>
      </w:r>
      <w:r>
        <w:rPr>
          <w:rFonts w:ascii="Arial" w:hAnsi="Arial" w:cs="Arial"/>
          <w:sz w:val="22"/>
          <w:szCs w:val="22"/>
        </w:rPr>
        <w:t>a été mis en place</w:t>
      </w:r>
      <w:r w:rsidR="001B5E46">
        <w:rPr>
          <w:rFonts w:ascii="Arial" w:hAnsi="Arial" w:cs="Arial"/>
          <w:sz w:val="22"/>
          <w:szCs w:val="22"/>
        </w:rPr>
        <w:t xml:space="preserve"> </w:t>
      </w:r>
      <w:r w:rsidR="007E7E37" w:rsidRPr="007E7E37">
        <w:rPr>
          <w:rFonts w:ascii="Arial" w:hAnsi="Arial" w:cs="Arial"/>
          <w:sz w:val="22"/>
          <w:szCs w:val="22"/>
        </w:rPr>
        <w:t>en partenariat avec LOXAMED, l’URML Normandie, l’URPS Infirmiers Normands et la Cellule de Soins Non Programmé</w:t>
      </w:r>
      <w:r w:rsidR="00B66AB2">
        <w:rPr>
          <w:rFonts w:ascii="Arial" w:hAnsi="Arial" w:cs="Arial"/>
          <w:sz w:val="22"/>
          <w:szCs w:val="22"/>
        </w:rPr>
        <w:t>s</w:t>
      </w:r>
      <w:r w:rsidR="007E7E37" w:rsidRPr="007E7E37">
        <w:rPr>
          <w:rFonts w:ascii="Arial" w:hAnsi="Arial" w:cs="Arial"/>
          <w:sz w:val="22"/>
          <w:szCs w:val="22"/>
        </w:rPr>
        <w:t>.</w:t>
      </w:r>
    </w:p>
    <w:p w14:paraId="6CAB56EE" w14:textId="77777777" w:rsidR="007E7E37" w:rsidRPr="007E7E37" w:rsidRDefault="007E7E37" w:rsidP="001B5E46">
      <w:pPr>
        <w:jc w:val="both"/>
        <w:rPr>
          <w:rFonts w:ascii="Arial" w:hAnsi="Arial" w:cs="Arial"/>
          <w:sz w:val="22"/>
          <w:szCs w:val="22"/>
        </w:rPr>
      </w:pPr>
    </w:p>
    <w:p w14:paraId="0432E752" w14:textId="2D8316CF" w:rsidR="007E7E37" w:rsidRPr="007E7E37" w:rsidRDefault="001B5E46" w:rsidP="001B5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</w:t>
      </w:r>
      <w:r w:rsidR="007E7E37" w:rsidRPr="007E7E37">
        <w:rPr>
          <w:rFonts w:ascii="Arial" w:hAnsi="Arial" w:cs="Arial"/>
          <w:sz w:val="22"/>
          <w:szCs w:val="22"/>
        </w:rPr>
        <w:t xml:space="preserve">oût total du projet </w:t>
      </w:r>
      <w:r>
        <w:rPr>
          <w:rFonts w:ascii="Arial" w:hAnsi="Arial" w:cs="Arial"/>
          <w:sz w:val="22"/>
          <w:szCs w:val="22"/>
        </w:rPr>
        <w:t xml:space="preserve">est </w:t>
      </w:r>
      <w:r w:rsidR="007E7E37" w:rsidRPr="007E7E37">
        <w:rPr>
          <w:rFonts w:ascii="Arial" w:hAnsi="Arial" w:cs="Arial"/>
          <w:sz w:val="22"/>
          <w:szCs w:val="22"/>
        </w:rPr>
        <w:t xml:space="preserve">estimé à </w:t>
      </w:r>
      <w:r w:rsidR="00A0238C">
        <w:rPr>
          <w:rFonts w:ascii="Arial" w:hAnsi="Arial" w:cs="Arial"/>
          <w:sz w:val="22"/>
          <w:szCs w:val="22"/>
        </w:rPr>
        <w:t xml:space="preserve">ce jour à </w:t>
      </w:r>
      <w:r w:rsidR="007E7E37" w:rsidRPr="007E7E37">
        <w:rPr>
          <w:rFonts w:ascii="Arial" w:hAnsi="Arial" w:cs="Arial"/>
          <w:sz w:val="22"/>
          <w:szCs w:val="22"/>
        </w:rPr>
        <w:t xml:space="preserve">67 700 € </w:t>
      </w:r>
      <w:r>
        <w:rPr>
          <w:rFonts w:ascii="Arial" w:hAnsi="Arial" w:cs="Arial"/>
          <w:sz w:val="22"/>
          <w:szCs w:val="22"/>
        </w:rPr>
        <w:t xml:space="preserve">dont </w:t>
      </w:r>
      <w:r w:rsidR="007E7E37" w:rsidRPr="007E7E37">
        <w:rPr>
          <w:rFonts w:ascii="Arial" w:hAnsi="Arial" w:cs="Arial"/>
          <w:sz w:val="22"/>
          <w:szCs w:val="22"/>
        </w:rPr>
        <w:t>49 700 €</w:t>
      </w:r>
      <w:r w:rsidR="00E8344D">
        <w:rPr>
          <w:rFonts w:ascii="Arial" w:hAnsi="Arial" w:cs="Arial"/>
          <w:sz w:val="22"/>
          <w:szCs w:val="22"/>
        </w:rPr>
        <w:t xml:space="preserve"> financés par la Région Normandie. Le</w:t>
      </w:r>
      <w:r w:rsidR="007E7E37" w:rsidRPr="007E7E37">
        <w:rPr>
          <w:rFonts w:ascii="Arial" w:hAnsi="Arial" w:cs="Arial"/>
          <w:sz w:val="22"/>
          <w:szCs w:val="22"/>
        </w:rPr>
        <w:t xml:space="preserve"> reste à charge est financé par les </w:t>
      </w:r>
      <w:r>
        <w:rPr>
          <w:rFonts w:ascii="Arial" w:hAnsi="Arial" w:cs="Arial"/>
          <w:sz w:val="22"/>
          <w:szCs w:val="22"/>
        </w:rPr>
        <w:t xml:space="preserve">trois </w:t>
      </w:r>
      <w:r w:rsidR="007E7E37" w:rsidRPr="007E7E37">
        <w:rPr>
          <w:rFonts w:ascii="Arial" w:hAnsi="Arial" w:cs="Arial"/>
          <w:sz w:val="22"/>
          <w:szCs w:val="22"/>
        </w:rPr>
        <w:t>communes d’accueil</w:t>
      </w:r>
      <w:r w:rsidR="005D7946">
        <w:rPr>
          <w:rFonts w:ascii="Arial" w:hAnsi="Arial" w:cs="Arial"/>
          <w:sz w:val="22"/>
          <w:szCs w:val="22"/>
        </w:rPr>
        <w:t xml:space="preserve"> qui en assurent la coordination.</w:t>
      </w:r>
      <w:bookmarkStart w:id="0" w:name="_GoBack"/>
      <w:bookmarkEnd w:id="0"/>
    </w:p>
    <w:p w14:paraId="303F9616" w14:textId="126D9FF0" w:rsidR="00CB158B" w:rsidRDefault="00CB158B" w:rsidP="001B5E46">
      <w:pPr>
        <w:jc w:val="both"/>
        <w:rPr>
          <w:rFonts w:ascii="Arial" w:hAnsi="Arial" w:cs="Arial"/>
          <w:sz w:val="22"/>
          <w:szCs w:val="22"/>
        </w:rPr>
      </w:pPr>
    </w:p>
    <w:p w14:paraId="3DA9305B" w14:textId="5A6A5C23" w:rsidR="007B2CF7" w:rsidRDefault="007B2CF7" w:rsidP="00CB158B">
      <w:pPr>
        <w:jc w:val="both"/>
      </w:pPr>
      <w:r w:rsidRPr="0060027B">
        <w:rPr>
          <w:rFonts w:ascii="Arial" w:hAnsi="Arial" w:cs="Arial"/>
          <w:i/>
          <w:sz w:val="22"/>
          <w:szCs w:val="22"/>
        </w:rPr>
        <w:t>« </w:t>
      </w:r>
      <w:r w:rsidR="00CB158B" w:rsidRPr="0060027B">
        <w:rPr>
          <w:rFonts w:ascii="Arial" w:hAnsi="Arial" w:cs="Arial"/>
          <w:i/>
          <w:sz w:val="22"/>
          <w:szCs w:val="22"/>
        </w:rPr>
        <w:t xml:space="preserve">La santé est une préoccupation forte pour les </w:t>
      </w:r>
      <w:r w:rsidRPr="0060027B">
        <w:rPr>
          <w:rFonts w:ascii="Arial" w:hAnsi="Arial" w:cs="Arial"/>
          <w:i/>
          <w:sz w:val="22"/>
          <w:szCs w:val="22"/>
        </w:rPr>
        <w:t>N</w:t>
      </w:r>
      <w:r w:rsidR="00CB158B" w:rsidRPr="0060027B">
        <w:rPr>
          <w:rFonts w:ascii="Arial" w:hAnsi="Arial" w:cs="Arial"/>
          <w:i/>
          <w:sz w:val="22"/>
          <w:szCs w:val="22"/>
        </w:rPr>
        <w:t>ormands</w:t>
      </w:r>
      <w:r w:rsidR="0060027B">
        <w:rPr>
          <w:rFonts w:ascii="Arial" w:hAnsi="Arial" w:cs="Arial"/>
          <w:i/>
          <w:sz w:val="22"/>
          <w:szCs w:val="22"/>
        </w:rPr>
        <w:t>. L</w:t>
      </w:r>
      <w:r w:rsidR="00CB158B" w:rsidRPr="0060027B">
        <w:rPr>
          <w:rFonts w:ascii="Arial" w:hAnsi="Arial" w:cs="Arial"/>
          <w:i/>
          <w:sz w:val="22"/>
          <w:szCs w:val="22"/>
        </w:rPr>
        <w:t xml:space="preserve">a Normandie </w:t>
      </w:r>
      <w:r w:rsidR="0060027B">
        <w:rPr>
          <w:rFonts w:ascii="Arial" w:hAnsi="Arial" w:cs="Arial"/>
          <w:i/>
          <w:sz w:val="22"/>
          <w:szCs w:val="22"/>
        </w:rPr>
        <w:t>connaît</w:t>
      </w:r>
      <w:r w:rsidR="00CB158B" w:rsidRPr="0060027B">
        <w:rPr>
          <w:rFonts w:ascii="Arial" w:hAnsi="Arial" w:cs="Arial"/>
          <w:i/>
          <w:sz w:val="22"/>
          <w:szCs w:val="22"/>
        </w:rPr>
        <w:t xml:space="preserve"> un accès aux soins plus dégradés que dans la plupart des régions de France métropolitaines. Même si la santé ne relève pas des compétences régionales, la Région </w:t>
      </w:r>
      <w:r w:rsidRPr="0060027B">
        <w:rPr>
          <w:rFonts w:ascii="Arial" w:hAnsi="Arial" w:cs="Arial"/>
          <w:i/>
          <w:sz w:val="22"/>
          <w:szCs w:val="22"/>
        </w:rPr>
        <w:t xml:space="preserve">a choisi d’élaborer aux côtés de l’Etat un schéma régional dans lequel elle mettra tout son poids </w:t>
      </w:r>
      <w:r w:rsidR="0060027B">
        <w:rPr>
          <w:rFonts w:ascii="Arial" w:hAnsi="Arial" w:cs="Arial"/>
          <w:i/>
          <w:sz w:val="22"/>
          <w:szCs w:val="22"/>
        </w:rPr>
        <w:t>pour</w:t>
      </w:r>
      <w:r w:rsidRPr="0060027B">
        <w:rPr>
          <w:rFonts w:ascii="Arial" w:hAnsi="Arial" w:cs="Arial"/>
          <w:i/>
          <w:sz w:val="22"/>
          <w:szCs w:val="22"/>
        </w:rPr>
        <w:t xml:space="preserve"> réduire les inégalités territoriales d’accès aux soins, accompagner la formation des personnels soignants et la recherche médicale ou encore soutenir la modernisation des établissements de santé. La Région y consacrera 200 millions d’euros. Cette expérimentation</w:t>
      </w:r>
      <w:r w:rsidR="0060027B">
        <w:rPr>
          <w:rFonts w:ascii="Arial" w:hAnsi="Arial" w:cs="Arial"/>
          <w:i/>
          <w:sz w:val="22"/>
          <w:szCs w:val="22"/>
        </w:rPr>
        <w:t xml:space="preserve"> de téléconsultation et de dépistage</w:t>
      </w:r>
      <w:r w:rsidRPr="0060027B">
        <w:rPr>
          <w:rFonts w:ascii="Arial" w:hAnsi="Arial" w:cs="Arial"/>
          <w:i/>
          <w:sz w:val="22"/>
          <w:szCs w:val="22"/>
        </w:rPr>
        <w:t xml:space="preserve"> </w:t>
      </w:r>
      <w:r w:rsidR="0060027B">
        <w:rPr>
          <w:rFonts w:ascii="Arial" w:hAnsi="Arial" w:cs="Arial"/>
          <w:i/>
          <w:sz w:val="22"/>
          <w:szCs w:val="22"/>
        </w:rPr>
        <w:t xml:space="preserve">dans ces trois stations balnéaires </w:t>
      </w:r>
      <w:r w:rsidR="00D238DF" w:rsidRPr="00D238DF">
        <w:rPr>
          <w:rFonts w:ascii="Arial" w:hAnsi="Arial" w:cs="Arial"/>
          <w:i/>
          <w:iCs/>
          <w:sz w:val="22"/>
          <w:szCs w:val="22"/>
        </w:rPr>
        <w:t xml:space="preserve">est un exemple très concret de notre volonté d’agir efficacement sur ce sujet </w:t>
      </w:r>
      <w:r w:rsidR="00DB6275" w:rsidRPr="00452BAE">
        <w:rPr>
          <w:rFonts w:ascii="Arial" w:hAnsi="Arial" w:cs="Arial"/>
          <w:i/>
          <w:sz w:val="22"/>
          <w:szCs w:val="22"/>
        </w:rPr>
        <w:t>en collaboration avec les collectivités</w:t>
      </w:r>
      <w:r w:rsidR="00DB6275" w:rsidRPr="00452BAE">
        <w:t xml:space="preserve"> </w:t>
      </w:r>
      <w:r w:rsidRPr="00D238DF">
        <w:rPr>
          <w:rFonts w:ascii="Arial" w:hAnsi="Arial" w:cs="Arial"/>
          <w:i/>
          <w:sz w:val="22"/>
          <w:szCs w:val="22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27B">
        <w:rPr>
          <w:rFonts w:ascii="Arial" w:hAnsi="Arial" w:cs="Arial"/>
          <w:sz w:val="22"/>
          <w:szCs w:val="22"/>
        </w:rPr>
        <w:t>explique Hervé Morin</w:t>
      </w:r>
      <w:r w:rsidR="0060027B" w:rsidRPr="0060027B">
        <w:rPr>
          <w:rFonts w:ascii="Arial" w:hAnsi="Arial" w:cs="Arial"/>
          <w:sz w:val="22"/>
          <w:szCs w:val="22"/>
        </w:rPr>
        <w:t>.</w:t>
      </w:r>
    </w:p>
    <w:p w14:paraId="38EA47B2" w14:textId="0ECD39FB" w:rsidR="0060027B" w:rsidRDefault="0060027B" w:rsidP="00CB158B">
      <w:pPr>
        <w:jc w:val="both"/>
      </w:pPr>
    </w:p>
    <w:p w14:paraId="69CA662F" w14:textId="77777777" w:rsidR="001B5E46" w:rsidRDefault="001B5E46" w:rsidP="001B5E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Contact presse :</w:t>
      </w:r>
    </w:p>
    <w:p w14:paraId="14BF1B3A" w14:textId="77777777" w:rsidR="001B5E46" w:rsidRDefault="001B5E46" w:rsidP="001B5E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Emmanuelle </w:t>
      </w:r>
      <w:proofErr w:type="spellStart"/>
      <w:r>
        <w:rPr>
          <w:rFonts w:ascii="Arial" w:hAnsi="Arial" w:cs="Arial"/>
        </w:rPr>
        <w:t>Tirilly</w:t>
      </w:r>
      <w:proofErr w:type="spellEnd"/>
      <w:r>
        <w:rPr>
          <w:rFonts w:ascii="Arial" w:hAnsi="Arial" w:cs="Arial"/>
        </w:rPr>
        <w:t xml:space="preserve"> – tel : 02 31 06 98 85 - </w:t>
      </w:r>
      <w:hyperlink r:id="rId10" w:history="1">
        <w:r>
          <w:rPr>
            <w:rStyle w:val="Lienhypertexte"/>
            <w:rFonts w:ascii="Arial" w:hAnsi="Arial" w:cs="Arial"/>
          </w:rPr>
          <w:t>emmanuelle.tirilly@normandie.fr</w:t>
        </w:r>
      </w:hyperlink>
    </w:p>
    <w:sectPr w:rsidR="001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20"/>
    <w:rsid w:val="00056D43"/>
    <w:rsid w:val="001B5E46"/>
    <w:rsid w:val="002C082C"/>
    <w:rsid w:val="00452BAE"/>
    <w:rsid w:val="005D7946"/>
    <w:rsid w:val="0060027B"/>
    <w:rsid w:val="0067010F"/>
    <w:rsid w:val="00762218"/>
    <w:rsid w:val="007B2CF7"/>
    <w:rsid w:val="007E7E37"/>
    <w:rsid w:val="00A0238C"/>
    <w:rsid w:val="00A71EBE"/>
    <w:rsid w:val="00A75BEF"/>
    <w:rsid w:val="00AB06CE"/>
    <w:rsid w:val="00B66AB2"/>
    <w:rsid w:val="00BB5120"/>
    <w:rsid w:val="00CB158B"/>
    <w:rsid w:val="00D238DF"/>
    <w:rsid w:val="00D96A8A"/>
    <w:rsid w:val="00DA3CE5"/>
    <w:rsid w:val="00DB6275"/>
    <w:rsid w:val="00E7738E"/>
    <w:rsid w:val="00E8344D"/>
    <w:rsid w:val="00E8501B"/>
    <w:rsid w:val="00ED0CA5"/>
    <w:rsid w:val="00E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5D2A"/>
  <w15:chartTrackingRefBased/>
  <w15:docId w15:val="{E421628B-3C30-4429-92C4-7A37158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E3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2b5a93e709-msonormal">
    <w:name w:val="ox-2b5a93e709-msonormal"/>
    <w:basedOn w:val="Normal"/>
    <w:rsid w:val="007E7E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uiPriority w:val="99"/>
    <w:rsid w:val="007E7E3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E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1B5E46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B2C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B2CF7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cid:e5df7112-c926-496e-848a-b5d157006219@normandi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emmanuelle.tirilly@normandie.f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18</cp:revision>
  <dcterms:created xsi:type="dcterms:W3CDTF">2021-07-22T06:54:00Z</dcterms:created>
  <dcterms:modified xsi:type="dcterms:W3CDTF">2021-07-23T12:17:00Z</dcterms:modified>
</cp:coreProperties>
</file>