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D6300" w14:textId="77777777" w:rsidR="00D65895" w:rsidRPr="00250E90" w:rsidRDefault="00D65895" w:rsidP="00D65895">
      <w:pPr>
        <w:pStyle w:val="Default"/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532BB231" wp14:editId="4E5FEEAC">
            <wp:extent cx="7268023" cy="136195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190" cy="136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2A03F" w14:textId="2AC1F8A4" w:rsidR="00966B17" w:rsidRPr="00D65895" w:rsidRDefault="00D65895" w:rsidP="00D65895">
      <w:pPr>
        <w:jc w:val="right"/>
        <w:rPr>
          <w:rFonts w:ascii="Arial" w:hAnsi="Arial" w:cs="Arial"/>
          <w:bCs/>
        </w:rPr>
      </w:pPr>
      <w:r w:rsidRPr="00D65895">
        <w:rPr>
          <w:rFonts w:ascii="Arial" w:hAnsi="Arial" w:cs="Arial"/>
          <w:bCs/>
        </w:rPr>
        <w:t>Le 23 mars 2021</w:t>
      </w:r>
    </w:p>
    <w:p w14:paraId="673E76B7" w14:textId="73A9AA21" w:rsidR="00966B17" w:rsidRPr="00A65C29" w:rsidRDefault="00A65C29" w:rsidP="00966B17">
      <w:pPr>
        <w:rPr>
          <w:rFonts w:ascii="Arial" w:hAnsi="Arial" w:cs="Arial"/>
          <w:bCs/>
          <w:sz w:val="20"/>
          <w:szCs w:val="20"/>
        </w:rPr>
      </w:pPr>
      <w:r w:rsidRPr="00A65C29">
        <w:rPr>
          <w:rFonts w:ascii="Arial" w:hAnsi="Arial" w:cs="Arial"/>
          <w:bCs/>
          <w:sz w:val="20"/>
          <w:szCs w:val="20"/>
        </w:rPr>
        <w:t>Crédit photo</w:t>
      </w:r>
      <w:r>
        <w:rPr>
          <w:rFonts w:ascii="Arial" w:hAnsi="Arial" w:cs="Arial"/>
          <w:bCs/>
          <w:sz w:val="20"/>
          <w:szCs w:val="20"/>
        </w:rPr>
        <w:t>s</w:t>
      </w:r>
      <w:r w:rsidRPr="00A65C29">
        <w:rPr>
          <w:rFonts w:ascii="Arial" w:hAnsi="Arial" w:cs="Arial"/>
          <w:bCs/>
          <w:sz w:val="20"/>
          <w:szCs w:val="20"/>
        </w:rPr>
        <w:t xml:space="preserve"> : </w:t>
      </w:r>
      <w:proofErr w:type="spellStart"/>
      <w:r w:rsidRPr="00A65C29">
        <w:rPr>
          <w:rFonts w:ascii="Arial" w:hAnsi="Arial" w:cs="Arial"/>
          <w:bCs/>
          <w:sz w:val="20"/>
          <w:szCs w:val="20"/>
        </w:rPr>
        <w:t>Biernacki</w:t>
      </w:r>
      <w:proofErr w:type="spellEnd"/>
      <w:r w:rsidRPr="00A65C29">
        <w:rPr>
          <w:rFonts w:ascii="Arial" w:hAnsi="Arial" w:cs="Arial"/>
          <w:bCs/>
          <w:sz w:val="20"/>
          <w:szCs w:val="20"/>
        </w:rPr>
        <w:t xml:space="preserve"> / Région Normandie </w:t>
      </w:r>
    </w:p>
    <w:p w14:paraId="4FA63FE9" w14:textId="77777777" w:rsidR="00A65C29" w:rsidRDefault="00A65C29" w:rsidP="00966B17">
      <w:pPr>
        <w:rPr>
          <w:rFonts w:ascii="Arial" w:hAnsi="Arial" w:cs="Arial"/>
          <w:b/>
          <w:bCs/>
          <w:sz w:val="28"/>
          <w:szCs w:val="28"/>
        </w:rPr>
      </w:pPr>
    </w:p>
    <w:p w14:paraId="09005C80" w14:textId="77777777" w:rsidR="00FA07BE" w:rsidRDefault="00966B17" w:rsidP="00966B1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Appel à projets territoires d'industrie : </w:t>
      </w:r>
    </w:p>
    <w:p w14:paraId="6386A04F" w14:textId="12DE92A6" w:rsidR="00966B17" w:rsidRDefault="00966B17" w:rsidP="00966B17">
      <w:pPr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nouvelle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donne avec un fort engagement financier de la Région Normandie pour les entreprises </w:t>
      </w:r>
    </w:p>
    <w:p w14:paraId="7FAC94B6" w14:textId="77777777" w:rsidR="002439BF" w:rsidRDefault="002439BF" w:rsidP="00966B17">
      <w:pPr>
        <w:rPr>
          <w:rFonts w:ascii="Arial" w:hAnsi="Arial" w:cs="Arial"/>
          <w:b/>
          <w:bCs/>
          <w:sz w:val="28"/>
          <w:szCs w:val="28"/>
        </w:rPr>
      </w:pPr>
    </w:p>
    <w:p w14:paraId="08D30FDD" w14:textId="4A66DDDF" w:rsidR="00966B17" w:rsidRDefault="00966B17" w:rsidP="00D65895">
      <w:pPr>
        <w:jc w:val="both"/>
        <w:rPr>
          <w:rFonts w:ascii="Arial" w:hAnsi="Arial" w:cs="Arial"/>
        </w:rPr>
      </w:pPr>
      <w:r w:rsidRPr="00D65895">
        <w:rPr>
          <w:rFonts w:ascii="Arial" w:hAnsi="Arial" w:cs="Arial"/>
        </w:rPr>
        <w:t>Hervé M</w:t>
      </w:r>
      <w:r w:rsidR="00FA07BE" w:rsidRPr="00D65895">
        <w:rPr>
          <w:rFonts w:ascii="Arial" w:hAnsi="Arial" w:cs="Arial"/>
        </w:rPr>
        <w:t>orin</w:t>
      </w:r>
      <w:r w:rsidRPr="00D65895">
        <w:rPr>
          <w:rFonts w:ascii="Arial" w:hAnsi="Arial" w:cs="Arial"/>
        </w:rPr>
        <w:t xml:space="preserve">, Président de la Région Normandie, a </w:t>
      </w:r>
      <w:r w:rsidR="00FA07BE" w:rsidRPr="00D65895">
        <w:rPr>
          <w:rFonts w:ascii="Arial" w:hAnsi="Arial" w:cs="Arial"/>
        </w:rPr>
        <w:t>rencontré</w:t>
      </w:r>
      <w:r w:rsidR="00D65895">
        <w:rPr>
          <w:rFonts w:ascii="Arial" w:hAnsi="Arial" w:cs="Arial"/>
        </w:rPr>
        <w:t>,</w:t>
      </w:r>
      <w:r w:rsidR="00FA07BE" w:rsidRPr="00D65895">
        <w:rPr>
          <w:rFonts w:ascii="Arial" w:hAnsi="Arial" w:cs="Arial"/>
        </w:rPr>
        <w:t xml:space="preserve"> mardi 23 mars</w:t>
      </w:r>
      <w:r w:rsidR="00D65895">
        <w:rPr>
          <w:rFonts w:ascii="Arial" w:hAnsi="Arial" w:cs="Arial"/>
        </w:rPr>
        <w:t>,</w:t>
      </w:r>
      <w:r w:rsidR="00FA07BE" w:rsidRPr="00D65895">
        <w:rPr>
          <w:rFonts w:ascii="Arial" w:hAnsi="Arial" w:cs="Arial"/>
        </w:rPr>
        <w:t xml:space="preserve"> </w:t>
      </w:r>
      <w:r w:rsidR="00534FCD">
        <w:rPr>
          <w:rFonts w:ascii="Arial" w:hAnsi="Arial" w:cs="Arial"/>
        </w:rPr>
        <w:t>aux Papeteries</w:t>
      </w:r>
      <w:r w:rsidR="00FA07BE" w:rsidRPr="00D65895">
        <w:rPr>
          <w:rFonts w:ascii="Arial" w:hAnsi="Arial" w:cs="Arial"/>
        </w:rPr>
        <w:t xml:space="preserve"> Hamelin</w:t>
      </w:r>
      <w:r w:rsidR="009978FC">
        <w:rPr>
          <w:rFonts w:ascii="Arial" w:hAnsi="Arial" w:cs="Arial"/>
        </w:rPr>
        <w:t>,</w:t>
      </w:r>
      <w:r w:rsidR="00FA07BE" w:rsidRPr="00D65895">
        <w:rPr>
          <w:rFonts w:ascii="Arial" w:hAnsi="Arial" w:cs="Arial"/>
        </w:rPr>
        <w:t xml:space="preserve"> </w:t>
      </w:r>
      <w:r w:rsidR="00D65895">
        <w:rPr>
          <w:rFonts w:ascii="Arial" w:hAnsi="Arial" w:cs="Arial"/>
        </w:rPr>
        <w:t xml:space="preserve">à Hérouville Saint Clair, </w:t>
      </w:r>
      <w:r w:rsidR="008F72BA">
        <w:rPr>
          <w:rFonts w:ascii="Arial" w:hAnsi="Arial" w:cs="Arial"/>
        </w:rPr>
        <w:t>des</w:t>
      </w:r>
      <w:r w:rsidRPr="00D65895">
        <w:rPr>
          <w:rFonts w:ascii="Arial" w:hAnsi="Arial" w:cs="Arial"/>
        </w:rPr>
        <w:t xml:space="preserve"> chefs d’entreprise dont les candidatures à l'Appel à projets «Territoires d’industrie» initié par l’Etat en septembre 2020, n’avaient pas été retenues. </w:t>
      </w:r>
      <w:r w:rsidR="00534FCD">
        <w:rPr>
          <w:rFonts w:ascii="Arial" w:hAnsi="Arial" w:cs="Arial"/>
        </w:rPr>
        <w:t>Soucieuse de renforcer le tissu économique normand, l</w:t>
      </w:r>
      <w:r w:rsidRPr="00D65895">
        <w:rPr>
          <w:rFonts w:ascii="Arial" w:hAnsi="Arial" w:cs="Arial"/>
        </w:rPr>
        <w:t xml:space="preserve">a Région financera ces entreprises afin qu’elles puissent poursuivre leurs investissements dont l’impact est essentiel pour l’économie régionale. </w:t>
      </w:r>
    </w:p>
    <w:p w14:paraId="308A36A9" w14:textId="415FCF34" w:rsidR="00534FCD" w:rsidRDefault="00534FCD" w:rsidP="00D65895">
      <w:pPr>
        <w:jc w:val="both"/>
        <w:rPr>
          <w:rFonts w:ascii="Arial" w:hAnsi="Arial" w:cs="Arial"/>
        </w:rPr>
      </w:pPr>
    </w:p>
    <w:p w14:paraId="056E5731" w14:textId="4EF0A129" w:rsidR="00534FCD" w:rsidRPr="00D65895" w:rsidRDefault="00534FCD" w:rsidP="00534FCD">
      <w:pPr>
        <w:jc w:val="both"/>
        <w:rPr>
          <w:rFonts w:ascii="Arial" w:hAnsi="Arial" w:cs="Arial"/>
        </w:rPr>
      </w:pPr>
      <w:r w:rsidRPr="00D65895">
        <w:rPr>
          <w:rFonts w:ascii="Arial" w:hAnsi="Arial" w:cs="Arial"/>
        </w:rPr>
        <w:t>La Région a comme priorité principale de favoriser la reprise économique en Normandie</w:t>
      </w:r>
      <w:r>
        <w:rPr>
          <w:rFonts w:ascii="Arial" w:hAnsi="Arial" w:cs="Arial"/>
        </w:rPr>
        <w:t>,</w:t>
      </w:r>
      <w:r w:rsidRPr="00D65895">
        <w:rPr>
          <w:rFonts w:ascii="Arial" w:hAnsi="Arial" w:cs="Arial"/>
        </w:rPr>
        <w:t xml:space="preserve"> première région française pour la part de l’industrie dans la valeur ajoutée : 21 %, soit plus de 17 milliards € (contre 14</w:t>
      </w:r>
      <w:r w:rsidR="00A65C29">
        <w:rPr>
          <w:rFonts w:ascii="Arial" w:hAnsi="Arial" w:cs="Arial"/>
        </w:rPr>
        <w:t xml:space="preserve"> </w:t>
      </w:r>
      <w:bookmarkStart w:id="0" w:name="_GoBack"/>
      <w:bookmarkEnd w:id="0"/>
      <w:r w:rsidRPr="00D65895">
        <w:rPr>
          <w:rFonts w:ascii="Arial" w:hAnsi="Arial" w:cs="Arial"/>
        </w:rPr>
        <w:t>% au niveau national)).</w:t>
      </w:r>
    </w:p>
    <w:p w14:paraId="7513AE84" w14:textId="77777777" w:rsidR="00534FCD" w:rsidRPr="00D65895" w:rsidRDefault="00534FCD" w:rsidP="00534FCD">
      <w:pPr>
        <w:jc w:val="both"/>
        <w:rPr>
          <w:rFonts w:ascii="Arial" w:hAnsi="Arial" w:cs="Arial"/>
        </w:rPr>
      </w:pPr>
    </w:p>
    <w:p w14:paraId="0F1AF53E" w14:textId="77777777" w:rsidR="00534FCD" w:rsidRPr="00D65895" w:rsidRDefault="00534FCD" w:rsidP="00534FCD">
      <w:pPr>
        <w:jc w:val="both"/>
        <w:rPr>
          <w:rFonts w:ascii="Arial" w:hAnsi="Arial" w:cs="Arial"/>
        </w:rPr>
      </w:pPr>
      <w:r w:rsidRPr="00D65895">
        <w:rPr>
          <w:rFonts w:ascii="Arial" w:hAnsi="Arial" w:cs="Arial"/>
        </w:rPr>
        <w:t>Dans cette perspective, la Région a décidé de renforcer ses dispositifs de soutien à l'investissement industriel des entreprises normandes pour optimiser le nombre de projets financés sur le territoire en complément des AAP nationaux du Plan France Relance.</w:t>
      </w:r>
    </w:p>
    <w:p w14:paraId="139CE79E" w14:textId="685A33EA" w:rsidR="00534FCD" w:rsidRDefault="00534FCD" w:rsidP="00D65895">
      <w:pPr>
        <w:jc w:val="both"/>
        <w:rPr>
          <w:rFonts w:ascii="Arial" w:hAnsi="Arial" w:cs="Arial"/>
        </w:rPr>
      </w:pPr>
    </w:p>
    <w:p w14:paraId="4CC921B0" w14:textId="3126DF62" w:rsidR="00534FCD" w:rsidRPr="00D65895" w:rsidRDefault="00534FCD" w:rsidP="00D65895">
      <w:pPr>
        <w:jc w:val="both"/>
        <w:rPr>
          <w:rFonts w:ascii="Arial" w:hAnsi="Arial" w:cs="Arial"/>
        </w:rPr>
      </w:pPr>
      <w:r w:rsidRPr="00994600">
        <w:rPr>
          <w:rFonts w:ascii="Arial" w:hAnsi="Arial" w:cs="Arial"/>
          <w:i/>
        </w:rPr>
        <w:t>« Je suis heureux d’être à vos côtés aujourd’hui car votre engagement permanent et votre volontarisme sont un des piliers de l’économie normande et de l’emploi. La Région s</w:t>
      </w:r>
      <w:r w:rsidR="00DB2A14" w:rsidRPr="00994600">
        <w:rPr>
          <w:rFonts w:ascii="Arial" w:hAnsi="Arial" w:cs="Arial"/>
          <w:i/>
        </w:rPr>
        <w:t>era présente pour accompagner la réalisation de vos projets »</w:t>
      </w:r>
      <w:r w:rsidR="00DB2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déclar</w:t>
      </w:r>
      <w:r w:rsidR="0099460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Hervé Morin</w:t>
      </w:r>
      <w:r w:rsidR="00994600">
        <w:rPr>
          <w:rFonts w:ascii="Arial" w:hAnsi="Arial" w:cs="Arial"/>
        </w:rPr>
        <w:t>.</w:t>
      </w:r>
    </w:p>
    <w:p w14:paraId="24145639" w14:textId="77777777" w:rsidR="00966B17" w:rsidRPr="00D65895" w:rsidRDefault="00966B17" w:rsidP="00D65895">
      <w:pPr>
        <w:jc w:val="both"/>
        <w:rPr>
          <w:rFonts w:ascii="Arial" w:hAnsi="Arial" w:cs="Arial"/>
        </w:rPr>
      </w:pPr>
    </w:p>
    <w:p w14:paraId="64DC98EA" w14:textId="51B97D92" w:rsidR="00610133" w:rsidRPr="00610133" w:rsidRDefault="00FA07BE" w:rsidP="00D65895">
      <w:pPr>
        <w:jc w:val="both"/>
        <w:rPr>
          <w:rFonts w:ascii="Arial" w:eastAsia="Times New Roman" w:hAnsi="Arial" w:cs="Arial"/>
          <w:color w:val="000000"/>
          <w:lang w:eastAsia="fr-FR"/>
        </w:rPr>
      </w:pPr>
      <w:r w:rsidRPr="00610133">
        <w:rPr>
          <w:rFonts w:ascii="Arial" w:hAnsi="Arial" w:cs="Arial"/>
          <w:bCs/>
        </w:rPr>
        <w:t xml:space="preserve">Une trentaine d’entreprises est concernée par </w:t>
      </w:r>
      <w:r w:rsidR="00966B17" w:rsidRPr="00610133">
        <w:rPr>
          <w:rFonts w:ascii="Arial" w:hAnsi="Arial" w:cs="Arial"/>
        </w:rPr>
        <w:t>ce dispositif</w:t>
      </w:r>
      <w:r w:rsidRPr="00610133">
        <w:rPr>
          <w:rFonts w:ascii="Arial" w:hAnsi="Arial" w:cs="Arial"/>
        </w:rPr>
        <w:t xml:space="preserve"> : </w:t>
      </w:r>
      <w:proofErr w:type="spellStart"/>
      <w:r w:rsidR="00497D33" w:rsidRPr="00610133">
        <w:rPr>
          <w:rFonts w:ascii="Arial" w:eastAsia="Times New Roman" w:hAnsi="Arial" w:cs="Arial"/>
          <w:color w:val="000000"/>
          <w:lang w:eastAsia="fr-FR"/>
        </w:rPr>
        <w:t>L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acmil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au </w:t>
      </w:r>
      <w:r w:rsidR="007C55D8" w:rsidRPr="00610133">
        <w:rPr>
          <w:rFonts w:ascii="Arial" w:eastAsia="Times New Roman" w:hAnsi="Arial" w:cs="Arial"/>
          <w:color w:val="000000"/>
          <w:lang w:eastAsia="fr-FR"/>
        </w:rPr>
        <w:t xml:space="preserve">Havre 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7C55D8" w:rsidRPr="00610133">
        <w:rPr>
          <w:rFonts w:ascii="Arial" w:eastAsia="Times New Roman" w:hAnsi="Arial" w:cs="Arial"/>
          <w:color w:val="000000"/>
          <w:lang w:eastAsia="fr-FR"/>
        </w:rPr>
        <w:t>76)</w:t>
      </w:r>
      <w:r w:rsidR="00497D33" w:rsidRPr="00610133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traiteur de Paris à </w:t>
      </w:r>
      <w:r w:rsidR="007C55D8" w:rsidRPr="00610133">
        <w:rPr>
          <w:rFonts w:ascii="Arial" w:eastAsia="Times New Roman" w:hAnsi="Arial" w:cs="Arial"/>
          <w:color w:val="000000"/>
          <w:lang w:eastAsia="fr-FR"/>
        </w:rPr>
        <w:t xml:space="preserve">Epreville 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7C55D8" w:rsidRPr="00610133">
        <w:rPr>
          <w:rFonts w:ascii="Arial" w:eastAsia="Times New Roman" w:hAnsi="Arial" w:cs="Arial"/>
          <w:color w:val="000000"/>
          <w:lang w:eastAsia="fr-FR"/>
        </w:rPr>
        <w:t>76)</w:t>
      </w:r>
      <w:r w:rsidR="00497D33" w:rsidRPr="00610133">
        <w:rPr>
          <w:rFonts w:ascii="Arial" w:eastAsia="Times New Roman" w:hAnsi="Arial" w:cs="Arial"/>
          <w:color w:val="000000"/>
          <w:lang w:eastAsia="fr-FR"/>
        </w:rPr>
        <w:t>, N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ew</w:t>
      </w:r>
      <w:r w:rsidR="00497D33" w:rsidRPr="00610133">
        <w:rPr>
          <w:rFonts w:ascii="Arial" w:eastAsia="Times New Roman" w:hAnsi="Arial" w:cs="Arial"/>
          <w:color w:val="000000"/>
          <w:lang w:eastAsia="fr-FR"/>
        </w:rPr>
        <w:t xml:space="preserve"> M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aisonneuve</w:t>
      </w:r>
      <w:r w:rsidR="00497D33" w:rsidRPr="00610133">
        <w:rPr>
          <w:rFonts w:ascii="Arial" w:eastAsia="Times New Roman" w:hAnsi="Arial" w:cs="Arial"/>
          <w:color w:val="000000"/>
          <w:lang w:eastAsia="fr-FR"/>
        </w:rPr>
        <w:t xml:space="preserve"> KEG</w:t>
      </w:r>
      <w:r w:rsidR="007C55D8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à </w:t>
      </w:r>
      <w:r w:rsidR="007C55D8" w:rsidRPr="00610133">
        <w:rPr>
          <w:rFonts w:ascii="Arial" w:eastAsia="Times New Roman" w:hAnsi="Arial" w:cs="Arial"/>
          <w:color w:val="000000"/>
          <w:lang w:eastAsia="fr-FR"/>
        </w:rPr>
        <w:t xml:space="preserve">Cérences 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7C55D8" w:rsidRPr="00610133">
        <w:rPr>
          <w:rFonts w:ascii="Arial" w:eastAsia="Times New Roman" w:hAnsi="Arial" w:cs="Arial"/>
          <w:color w:val="000000"/>
          <w:lang w:eastAsia="fr-FR"/>
        </w:rPr>
        <w:t>50)</w:t>
      </w:r>
      <w:r w:rsidR="00497D33" w:rsidRPr="00610133">
        <w:rPr>
          <w:rFonts w:ascii="Arial" w:eastAsia="Times New Roman" w:hAnsi="Arial" w:cs="Arial"/>
          <w:color w:val="000000"/>
          <w:lang w:eastAsia="fr-FR"/>
        </w:rPr>
        <w:t>, F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lexi</w:t>
      </w:r>
      <w:r w:rsidR="00497D33" w:rsidRPr="00610133">
        <w:rPr>
          <w:rFonts w:ascii="Arial" w:eastAsia="Times New Roman" w:hAnsi="Arial" w:cs="Arial"/>
          <w:color w:val="000000"/>
          <w:lang w:eastAsia="fr-FR"/>
        </w:rPr>
        <w:t xml:space="preserve"> France</w:t>
      </w:r>
      <w:r w:rsidR="007C55D8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au</w:t>
      </w:r>
      <w:r w:rsidR="007C55D8" w:rsidRPr="00610133">
        <w:rPr>
          <w:rFonts w:ascii="Arial" w:eastAsia="Times New Roman" w:hAnsi="Arial" w:cs="Arial"/>
          <w:color w:val="000000"/>
          <w:lang w:eastAsia="fr-FR"/>
        </w:rPr>
        <w:t xml:space="preserve"> Trait 76)</w:t>
      </w:r>
      <w:r w:rsidR="00497D33" w:rsidRPr="00610133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France Pellets à </w:t>
      </w:r>
      <w:proofErr w:type="spellStart"/>
      <w:r w:rsidR="00994600" w:rsidRPr="00610133">
        <w:rPr>
          <w:rFonts w:ascii="Arial" w:eastAsia="Times New Roman" w:hAnsi="Arial" w:cs="Arial"/>
          <w:color w:val="000000"/>
          <w:lang w:eastAsia="fr-FR"/>
        </w:rPr>
        <w:t>Gouffern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en Auge (61), </w:t>
      </w:r>
      <w:r w:rsidR="00F72814" w:rsidRPr="00610133">
        <w:rPr>
          <w:rFonts w:ascii="Arial" w:eastAsia="Times New Roman" w:hAnsi="Arial" w:cs="Arial"/>
          <w:color w:val="000000"/>
          <w:lang w:eastAsia="fr-FR"/>
        </w:rPr>
        <w:t xml:space="preserve">la 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Soci</w:t>
      </w:r>
      <w:r w:rsidR="00F72814" w:rsidRPr="00610133">
        <w:rPr>
          <w:rFonts w:ascii="Arial" w:eastAsia="Times New Roman" w:hAnsi="Arial" w:cs="Arial"/>
          <w:color w:val="000000"/>
          <w:lang w:eastAsia="fr-FR"/>
        </w:rPr>
        <w:t>é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t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é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des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P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olym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è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res techniques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 xml:space="preserve"> à </w:t>
      </w:r>
      <w:proofErr w:type="spellStart"/>
      <w:r w:rsidR="00B32237" w:rsidRPr="00610133">
        <w:rPr>
          <w:rFonts w:ascii="Arial" w:eastAsia="Times New Roman" w:hAnsi="Arial" w:cs="Arial"/>
          <w:color w:val="000000"/>
          <w:lang w:eastAsia="fr-FR"/>
        </w:rPr>
        <w:t>Cany</w:t>
      </w:r>
      <w:proofErr w:type="spellEnd"/>
      <w:r w:rsidR="00B32237" w:rsidRPr="00610133">
        <w:rPr>
          <w:rFonts w:ascii="Arial" w:eastAsia="Times New Roman" w:hAnsi="Arial" w:cs="Arial"/>
          <w:color w:val="000000"/>
          <w:lang w:eastAsia="fr-FR"/>
        </w:rPr>
        <w:t xml:space="preserve"> Barville (76)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,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P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robent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à C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herbourg-en-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C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otentin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50), </w:t>
      </w:r>
      <w:proofErr w:type="spellStart"/>
      <w:r w:rsidR="00B32237" w:rsidRPr="00610133">
        <w:rPr>
          <w:rFonts w:ascii="Arial" w:eastAsia="Times New Roman" w:hAnsi="Arial" w:cs="Arial"/>
          <w:color w:val="000000"/>
          <w:lang w:eastAsia="fr-FR"/>
        </w:rPr>
        <w:t>T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erreal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à B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avent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14), </w:t>
      </w:r>
      <w:r w:rsidR="00F72814" w:rsidRPr="00610133">
        <w:rPr>
          <w:rFonts w:ascii="Arial" w:eastAsia="Times New Roman" w:hAnsi="Arial" w:cs="Arial"/>
          <w:color w:val="000000"/>
          <w:lang w:eastAsia="fr-FR"/>
        </w:rPr>
        <w:t xml:space="preserve">la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oci</w:t>
      </w:r>
      <w:r w:rsidR="00F72814" w:rsidRPr="00610133">
        <w:rPr>
          <w:rFonts w:ascii="Arial" w:eastAsia="Times New Roman" w:hAnsi="Arial" w:cs="Arial"/>
          <w:color w:val="000000"/>
          <w:lang w:eastAsia="fr-FR"/>
        </w:rPr>
        <w:t>é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t</w:t>
      </w:r>
      <w:r w:rsidR="00F72814" w:rsidRPr="00610133">
        <w:rPr>
          <w:rFonts w:ascii="Arial" w:eastAsia="Times New Roman" w:hAnsi="Arial" w:cs="Arial"/>
          <w:color w:val="000000"/>
          <w:lang w:eastAsia="fr-FR"/>
        </w:rPr>
        <w:t>é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d'exploitation des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é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tablissements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L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afontaine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à D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ompierre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61), 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 xml:space="preserve">E 2 S E à </w:t>
      </w:r>
      <w:proofErr w:type="spellStart"/>
      <w:r w:rsidR="00B32237" w:rsidRPr="00610133">
        <w:rPr>
          <w:rFonts w:ascii="Arial" w:eastAsia="Times New Roman" w:hAnsi="Arial" w:cs="Arial"/>
          <w:color w:val="000000"/>
          <w:lang w:eastAsia="fr-FR"/>
        </w:rPr>
        <w:t>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aint-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P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ierre-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L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es-</w:t>
      </w:r>
      <w:r w:rsidR="00B32237" w:rsidRPr="00610133">
        <w:rPr>
          <w:rFonts w:ascii="Arial" w:eastAsia="Times New Roman" w:hAnsi="Arial" w:cs="Arial"/>
          <w:color w:val="000000"/>
          <w:lang w:eastAsia="fr-FR"/>
        </w:rPr>
        <w:t>E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lbeuf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76),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teriservices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B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ernay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27),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T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h</w:t>
      </w:r>
      <w:r w:rsidR="00F72814" w:rsidRPr="00610133">
        <w:rPr>
          <w:rFonts w:ascii="Arial" w:eastAsia="Times New Roman" w:hAnsi="Arial" w:cs="Arial"/>
          <w:color w:val="000000"/>
          <w:lang w:eastAsia="fr-FR"/>
        </w:rPr>
        <w:t>é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penier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pharma et </w:t>
      </w:r>
      <w:proofErr w:type="spellStart"/>
      <w:r w:rsidR="00994600" w:rsidRPr="00610133">
        <w:rPr>
          <w:rFonts w:ascii="Arial" w:eastAsia="Times New Roman" w:hAnsi="Arial" w:cs="Arial"/>
          <w:color w:val="000000"/>
          <w:lang w:eastAsia="fr-FR"/>
        </w:rPr>
        <w:t>cosmetics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 xml:space="preserve">à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aint-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L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angis-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L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es-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M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ortagne</w:t>
      </w:r>
      <w:proofErr w:type="spellEnd"/>
      <w:r w:rsidR="009D5B1D" w:rsidRPr="00610133">
        <w:rPr>
          <w:rFonts w:ascii="Arial" w:eastAsia="Times New Roman" w:hAnsi="Arial" w:cs="Arial"/>
          <w:color w:val="000000"/>
          <w:lang w:eastAsia="fr-FR"/>
        </w:rPr>
        <w:t xml:space="preserve"> 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61),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B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ischof +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K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lein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F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rance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P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ont-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A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udemer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27),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H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amelin à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Hérouville Saint Clair</w:t>
      </w:r>
      <w:r w:rsidR="00F72814" w:rsidRPr="00610133">
        <w:rPr>
          <w:rFonts w:ascii="Arial" w:eastAsia="Times New Roman" w:hAnsi="Arial" w:cs="Arial"/>
          <w:color w:val="000000"/>
          <w:lang w:eastAsia="fr-FR"/>
        </w:rPr>
        <w:t xml:space="preserve"> (14)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idel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B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lowing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&amp; services à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O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cteville-sur-mer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76),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D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upont d'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I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signy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C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arentan-les-marais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50),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U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nifiltr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'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G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ournay-en-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B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ray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76),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L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eblon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D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elienne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SAS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 xml:space="preserve">à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N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eufchatel-en-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B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ray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76),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la C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ompagnie des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P</w:t>
      </w:r>
      <w:r w:rsidR="00F72814" w:rsidRPr="00610133">
        <w:rPr>
          <w:rFonts w:ascii="Arial" w:eastAsia="Times New Roman" w:hAnsi="Arial" w:cs="Arial"/>
          <w:color w:val="000000"/>
          <w:lang w:eastAsia="fr-FR"/>
        </w:rPr>
        <w:t>â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tissiers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H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eudebouville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27),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E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ndupack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P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ont-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A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uthou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27), ,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SFK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="00994600" w:rsidRPr="00610133">
        <w:rPr>
          <w:rFonts w:ascii="Arial" w:eastAsia="Times New Roman" w:hAnsi="Arial" w:cs="Arial"/>
          <w:color w:val="000000"/>
          <w:lang w:eastAsia="fr-FR"/>
        </w:rPr>
        <w:t>magnetic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="00994600" w:rsidRPr="00610133">
        <w:rPr>
          <w:rFonts w:ascii="Arial" w:eastAsia="Times New Roman" w:hAnsi="Arial" w:cs="Arial"/>
          <w:color w:val="000000"/>
          <w:lang w:eastAsia="fr-FR"/>
        </w:rPr>
        <w:t>mechatronics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aint-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M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arcel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27),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atimat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L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ongroy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27),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immad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escaliers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N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otre-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D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ame-de-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B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ondeville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76),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H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ydronic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M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ortagne-au-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P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erche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61), </w:t>
      </w:r>
      <w:proofErr w:type="spellStart"/>
      <w:r w:rsidR="009D5B1D" w:rsidRPr="00610133">
        <w:rPr>
          <w:rFonts w:ascii="Arial" w:eastAsia="Times New Roman" w:hAnsi="Arial" w:cs="Arial"/>
          <w:color w:val="000000"/>
          <w:lang w:eastAsia="fr-FR"/>
        </w:rPr>
        <w:t>L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unor</w:t>
      </w:r>
      <w:proofErr w:type="spellEnd"/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distribution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L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uneray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76),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S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oci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é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t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é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 nouvelle de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T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r</w:t>
      </w:r>
      <w:r w:rsidR="00F72814" w:rsidRPr="00610133">
        <w:rPr>
          <w:rFonts w:ascii="Arial" w:eastAsia="Times New Roman" w:hAnsi="Arial" w:cs="Arial"/>
          <w:color w:val="000000"/>
          <w:lang w:eastAsia="fr-FR"/>
        </w:rPr>
        <w:t>é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filerie normande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à N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eaufles-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A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 xml:space="preserve">uvergny </w:t>
      </w:r>
      <w:r w:rsidR="009D5B1D" w:rsidRPr="00610133">
        <w:rPr>
          <w:rFonts w:ascii="Arial" w:eastAsia="Times New Roman" w:hAnsi="Arial" w:cs="Arial"/>
          <w:color w:val="000000"/>
          <w:lang w:eastAsia="fr-FR"/>
        </w:rPr>
        <w:t>(</w:t>
      </w:r>
      <w:r w:rsidR="00994600" w:rsidRPr="00610133">
        <w:rPr>
          <w:rFonts w:ascii="Arial" w:eastAsia="Times New Roman" w:hAnsi="Arial" w:cs="Arial"/>
          <w:color w:val="000000"/>
          <w:lang w:eastAsia="fr-FR"/>
        </w:rPr>
        <w:t>27)</w:t>
      </w:r>
      <w:r w:rsidR="00610133" w:rsidRPr="00610133">
        <w:rPr>
          <w:rFonts w:ascii="Arial" w:eastAsia="Times New Roman" w:hAnsi="Arial" w:cs="Arial"/>
          <w:color w:val="000000"/>
          <w:lang w:eastAsia="fr-FR"/>
        </w:rPr>
        <w:t xml:space="preserve"> ou par d’autres dispositifs (FEADER)</w:t>
      </w:r>
      <w:r w:rsidR="00610133">
        <w:rPr>
          <w:rFonts w:ascii="Arial" w:eastAsia="Times New Roman" w:hAnsi="Arial" w:cs="Arial"/>
          <w:color w:val="000000"/>
          <w:lang w:eastAsia="fr-FR"/>
        </w:rPr>
        <w:t xml:space="preserve"> comme pour </w:t>
      </w:r>
      <w:r w:rsidR="00610133" w:rsidRPr="00610133">
        <w:rPr>
          <w:rFonts w:ascii="Arial" w:eastAsia="Times New Roman" w:hAnsi="Arial" w:cs="Arial"/>
          <w:color w:val="000000"/>
          <w:lang w:eastAsia="fr-FR"/>
        </w:rPr>
        <w:t xml:space="preserve">la Société commerciale de Normandie à </w:t>
      </w:r>
      <w:proofErr w:type="spellStart"/>
      <w:r w:rsidR="00610133" w:rsidRPr="00610133">
        <w:rPr>
          <w:rFonts w:ascii="Arial" w:eastAsia="Times New Roman" w:hAnsi="Arial" w:cs="Arial"/>
          <w:color w:val="000000"/>
          <w:lang w:eastAsia="fr-FR"/>
        </w:rPr>
        <w:t>Souleuvre</w:t>
      </w:r>
      <w:proofErr w:type="spellEnd"/>
      <w:r w:rsidR="00610133" w:rsidRPr="00610133">
        <w:rPr>
          <w:rFonts w:ascii="Arial" w:eastAsia="Times New Roman" w:hAnsi="Arial" w:cs="Arial"/>
          <w:color w:val="000000"/>
          <w:lang w:eastAsia="fr-FR"/>
        </w:rPr>
        <w:t xml:space="preserve"> en Bocage (14).</w:t>
      </w:r>
    </w:p>
    <w:p w14:paraId="7A764F74" w14:textId="77777777" w:rsidR="00966B17" w:rsidRPr="00D65895" w:rsidRDefault="00966B17" w:rsidP="00D65895">
      <w:pPr>
        <w:jc w:val="both"/>
        <w:rPr>
          <w:rFonts w:ascii="Arial" w:hAnsi="Arial" w:cs="Arial"/>
          <w:b/>
          <w:bCs/>
        </w:rPr>
      </w:pPr>
    </w:p>
    <w:p w14:paraId="11A9DCDA" w14:textId="025BBA23" w:rsidR="00FA07BE" w:rsidRPr="00D65895" w:rsidRDefault="00966B17" w:rsidP="00D65895">
      <w:pPr>
        <w:jc w:val="both"/>
        <w:rPr>
          <w:rFonts w:ascii="Arial" w:hAnsi="Arial" w:cs="Arial"/>
        </w:rPr>
      </w:pPr>
      <w:r w:rsidRPr="00D65895">
        <w:rPr>
          <w:rFonts w:ascii="Arial" w:hAnsi="Arial" w:cs="Arial"/>
        </w:rPr>
        <w:t xml:space="preserve">Hervé Morin </w:t>
      </w:r>
      <w:r w:rsidR="00FA07BE" w:rsidRPr="00D65895">
        <w:rPr>
          <w:rFonts w:ascii="Arial" w:hAnsi="Arial" w:cs="Arial"/>
        </w:rPr>
        <w:t>a fait</w:t>
      </w:r>
      <w:r w:rsidRPr="00D65895">
        <w:rPr>
          <w:rFonts w:ascii="Arial" w:hAnsi="Arial" w:cs="Arial"/>
        </w:rPr>
        <w:t xml:space="preserve"> le point sur les financements proposés</w:t>
      </w:r>
      <w:r w:rsidR="00DB2A14">
        <w:rPr>
          <w:rFonts w:ascii="Arial" w:hAnsi="Arial" w:cs="Arial"/>
        </w:rPr>
        <w:t>. Ce sont des</w:t>
      </w:r>
      <w:r w:rsidR="00D65895">
        <w:rPr>
          <w:rFonts w:ascii="Arial" w:hAnsi="Arial" w:cs="Arial"/>
        </w:rPr>
        <w:t xml:space="preserve"> </w:t>
      </w:r>
      <w:r w:rsidRPr="00D65895">
        <w:rPr>
          <w:rFonts w:ascii="Arial" w:hAnsi="Arial" w:cs="Arial"/>
        </w:rPr>
        <w:t>subvention</w:t>
      </w:r>
      <w:r w:rsidR="00DB2A14">
        <w:rPr>
          <w:rFonts w:ascii="Arial" w:hAnsi="Arial" w:cs="Arial"/>
        </w:rPr>
        <w:t>s</w:t>
      </w:r>
      <w:r w:rsidRPr="00D65895">
        <w:rPr>
          <w:rFonts w:ascii="Arial" w:hAnsi="Arial" w:cs="Arial"/>
        </w:rPr>
        <w:t xml:space="preserve"> et/ou </w:t>
      </w:r>
      <w:r w:rsidR="00DB2A14">
        <w:rPr>
          <w:rFonts w:ascii="Arial" w:hAnsi="Arial" w:cs="Arial"/>
        </w:rPr>
        <w:t>des p</w:t>
      </w:r>
      <w:r w:rsidRPr="00D65895">
        <w:rPr>
          <w:rFonts w:ascii="Arial" w:hAnsi="Arial" w:cs="Arial"/>
        </w:rPr>
        <w:t>rêt</w:t>
      </w:r>
      <w:r w:rsidR="00DB2A14">
        <w:rPr>
          <w:rFonts w:ascii="Arial" w:hAnsi="Arial" w:cs="Arial"/>
        </w:rPr>
        <w:t>s</w:t>
      </w:r>
      <w:r w:rsidRPr="00D65895">
        <w:rPr>
          <w:rFonts w:ascii="Arial" w:hAnsi="Arial" w:cs="Arial"/>
        </w:rPr>
        <w:t xml:space="preserve"> à </w:t>
      </w:r>
      <w:r w:rsidR="00DB2A14">
        <w:rPr>
          <w:rFonts w:ascii="Arial" w:hAnsi="Arial" w:cs="Arial"/>
        </w:rPr>
        <w:t>t</w:t>
      </w:r>
      <w:r w:rsidRPr="00D65895">
        <w:rPr>
          <w:rFonts w:ascii="Arial" w:hAnsi="Arial" w:cs="Arial"/>
        </w:rPr>
        <w:t xml:space="preserve">aux </w:t>
      </w:r>
      <w:r w:rsidR="00DB2A14">
        <w:rPr>
          <w:rFonts w:ascii="Arial" w:hAnsi="Arial" w:cs="Arial"/>
        </w:rPr>
        <w:t>z</w:t>
      </w:r>
      <w:r w:rsidRPr="00D65895">
        <w:rPr>
          <w:rFonts w:ascii="Arial" w:hAnsi="Arial" w:cs="Arial"/>
        </w:rPr>
        <w:t>éro</w:t>
      </w:r>
      <w:r w:rsidR="00D65895">
        <w:rPr>
          <w:rFonts w:ascii="Arial" w:hAnsi="Arial" w:cs="Arial"/>
        </w:rPr>
        <w:t xml:space="preserve"> </w:t>
      </w:r>
      <w:r w:rsidR="00D65895" w:rsidRPr="00D65895">
        <w:rPr>
          <w:rFonts w:ascii="Arial" w:hAnsi="Arial" w:cs="Arial"/>
        </w:rPr>
        <w:t>sur 7 ans</w:t>
      </w:r>
      <w:r w:rsidRPr="00D65895">
        <w:rPr>
          <w:rFonts w:ascii="Arial" w:hAnsi="Arial" w:cs="Arial"/>
        </w:rPr>
        <w:t>.</w:t>
      </w:r>
      <w:r w:rsidR="00FA07BE" w:rsidRPr="00D65895">
        <w:rPr>
          <w:rFonts w:ascii="Arial" w:hAnsi="Arial" w:cs="Arial"/>
        </w:rPr>
        <w:t xml:space="preserve"> Le taux d'intervention de la Région est plafonné à 30 % (15% en subvention et 15% en PTZ). </w:t>
      </w:r>
      <w:r w:rsidR="00994600">
        <w:rPr>
          <w:rFonts w:ascii="Arial" w:hAnsi="Arial" w:cs="Arial"/>
        </w:rPr>
        <w:t xml:space="preserve">Toutefois si </w:t>
      </w:r>
      <w:r w:rsidR="00994600" w:rsidRPr="00D65895">
        <w:rPr>
          <w:rFonts w:ascii="Arial" w:hAnsi="Arial" w:cs="Arial"/>
        </w:rPr>
        <w:t>un autre dispositif régional ap</w:t>
      </w:r>
      <w:r w:rsidR="00994600">
        <w:rPr>
          <w:rFonts w:ascii="Arial" w:hAnsi="Arial" w:cs="Arial"/>
        </w:rPr>
        <w:t>p</w:t>
      </w:r>
      <w:r w:rsidR="00994600" w:rsidRPr="00D65895">
        <w:rPr>
          <w:rFonts w:ascii="Arial" w:hAnsi="Arial" w:cs="Arial"/>
        </w:rPr>
        <w:t>ara</w:t>
      </w:r>
      <w:r w:rsidR="00994600">
        <w:rPr>
          <w:rFonts w:ascii="Arial" w:hAnsi="Arial" w:cs="Arial"/>
        </w:rPr>
        <w:t>issait</w:t>
      </w:r>
      <w:r w:rsidR="00994600" w:rsidRPr="00D65895">
        <w:rPr>
          <w:rFonts w:ascii="Arial" w:hAnsi="Arial" w:cs="Arial"/>
        </w:rPr>
        <w:t xml:space="preserve"> plus </w:t>
      </w:r>
      <w:r w:rsidR="00994600" w:rsidRPr="00D65895">
        <w:rPr>
          <w:rFonts w:ascii="Arial" w:hAnsi="Arial" w:cs="Arial"/>
        </w:rPr>
        <w:lastRenderedPageBreak/>
        <w:t>favorable, le projet sera</w:t>
      </w:r>
      <w:r w:rsidR="00994600">
        <w:rPr>
          <w:rFonts w:ascii="Arial" w:hAnsi="Arial" w:cs="Arial"/>
        </w:rPr>
        <w:t>it</w:t>
      </w:r>
      <w:r w:rsidR="00994600" w:rsidRPr="00D65895">
        <w:rPr>
          <w:rFonts w:ascii="Arial" w:hAnsi="Arial" w:cs="Arial"/>
        </w:rPr>
        <w:t xml:space="preserve"> orienté sur le dispositif ad hoc (innovation, FEADER…)</w:t>
      </w:r>
      <w:r w:rsidR="00994600">
        <w:rPr>
          <w:rFonts w:ascii="Arial" w:hAnsi="Arial" w:cs="Arial"/>
        </w:rPr>
        <w:t xml:space="preserve">. </w:t>
      </w:r>
      <w:r w:rsidR="00D65895">
        <w:rPr>
          <w:rFonts w:ascii="Arial" w:hAnsi="Arial" w:cs="Arial"/>
        </w:rPr>
        <w:t>L</w:t>
      </w:r>
      <w:r w:rsidR="00FA07BE" w:rsidRPr="00D65895">
        <w:rPr>
          <w:rFonts w:ascii="Arial" w:hAnsi="Arial" w:cs="Arial"/>
        </w:rPr>
        <w:t xml:space="preserve">e taux moyen de soutien via </w:t>
      </w:r>
      <w:r w:rsidR="00D65895" w:rsidRPr="00D65895">
        <w:rPr>
          <w:rFonts w:ascii="Arial" w:hAnsi="Arial" w:cs="Arial"/>
        </w:rPr>
        <w:t xml:space="preserve">l'Appel à </w:t>
      </w:r>
      <w:r w:rsidR="00994600">
        <w:rPr>
          <w:rFonts w:ascii="Arial" w:hAnsi="Arial" w:cs="Arial"/>
        </w:rPr>
        <w:t>P</w:t>
      </w:r>
      <w:r w:rsidR="00D65895" w:rsidRPr="00D65895">
        <w:rPr>
          <w:rFonts w:ascii="Arial" w:hAnsi="Arial" w:cs="Arial"/>
        </w:rPr>
        <w:t>rojets</w:t>
      </w:r>
      <w:proofErr w:type="gramStart"/>
      <w:r w:rsidR="00D65895" w:rsidRPr="00D65895">
        <w:rPr>
          <w:rFonts w:ascii="Arial" w:hAnsi="Arial" w:cs="Arial"/>
        </w:rPr>
        <w:t xml:space="preserve"> «Territoires</w:t>
      </w:r>
      <w:proofErr w:type="gramEnd"/>
      <w:r w:rsidR="00D65895" w:rsidRPr="00D65895">
        <w:rPr>
          <w:rFonts w:ascii="Arial" w:hAnsi="Arial" w:cs="Arial"/>
        </w:rPr>
        <w:t xml:space="preserve"> d’</w:t>
      </w:r>
      <w:r w:rsidR="00994600">
        <w:rPr>
          <w:rFonts w:ascii="Arial" w:hAnsi="Arial" w:cs="Arial"/>
        </w:rPr>
        <w:t>I</w:t>
      </w:r>
      <w:r w:rsidR="00D65895" w:rsidRPr="00D65895">
        <w:rPr>
          <w:rFonts w:ascii="Arial" w:hAnsi="Arial" w:cs="Arial"/>
        </w:rPr>
        <w:t xml:space="preserve">ndustrie» </w:t>
      </w:r>
      <w:r w:rsidR="00D65895">
        <w:rPr>
          <w:rFonts w:ascii="Arial" w:hAnsi="Arial" w:cs="Arial"/>
        </w:rPr>
        <w:t>Etat est de 30 %.</w:t>
      </w:r>
      <w:r w:rsidR="00DB2A14">
        <w:rPr>
          <w:rFonts w:ascii="Arial" w:hAnsi="Arial" w:cs="Arial"/>
        </w:rPr>
        <w:t xml:space="preserve"> </w:t>
      </w:r>
    </w:p>
    <w:p w14:paraId="3C8A4042" w14:textId="3B952EE9" w:rsidR="00FA07BE" w:rsidRDefault="00FA07BE" w:rsidP="00D65895">
      <w:pPr>
        <w:jc w:val="both"/>
        <w:rPr>
          <w:rFonts w:ascii="Arial" w:hAnsi="Arial" w:cs="Arial"/>
        </w:rPr>
      </w:pPr>
      <w:r w:rsidRPr="00D65895">
        <w:rPr>
          <w:rFonts w:ascii="Arial" w:hAnsi="Arial" w:cs="Arial"/>
        </w:rPr>
        <w:t> </w:t>
      </w:r>
    </w:p>
    <w:p w14:paraId="0F200464" w14:textId="126A4AA6" w:rsidR="00D65895" w:rsidRPr="00610133" w:rsidRDefault="00610133" w:rsidP="00610133">
      <w:pPr>
        <w:jc w:val="both"/>
        <w:rPr>
          <w:rFonts w:ascii="Arial" w:eastAsia="Times New Roman" w:hAnsi="Arial" w:cs="Arial"/>
        </w:rPr>
      </w:pPr>
      <w:r w:rsidRPr="00610133">
        <w:rPr>
          <w:rFonts w:ascii="Arial" w:eastAsia="Times New Roman" w:hAnsi="Arial" w:cs="Arial"/>
        </w:rPr>
        <w:t>Les dépenses éligibles concernent les investissements productifs (investissements corporels - hors fonciers et immobiliers - et incorporels lorsqu'ils viennent compléter à titre secondaire l'investissement matériel).</w:t>
      </w:r>
      <w:r>
        <w:rPr>
          <w:rFonts w:ascii="Arial" w:eastAsia="Times New Roman" w:hAnsi="Arial" w:cs="Arial"/>
        </w:rPr>
        <w:t xml:space="preserve"> </w:t>
      </w:r>
      <w:r w:rsidR="00DB2A14">
        <w:rPr>
          <w:rFonts w:ascii="Arial" w:hAnsi="Arial" w:cs="Arial"/>
        </w:rPr>
        <w:t>De plus ; l</w:t>
      </w:r>
      <w:r w:rsidR="00FA07BE" w:rsidRPr="00D65895">
        <w:rPr>
          <w:rFonts w:ascii="Arial" w:hAnsi="Arial" w:cs="Arial"/>
        </w:rPr>
        <w:t xml:space="preserve">a Région Normandie </w:t>
      </w:r>
      <w:r w:rsidR="00D65895">
        <w:rPr>
          <w:rFonts w:ascii="Arial" w:hAnsi="Arial" w:cs="Arial"/>
        </w:rPr>
        <w:t xml:space="preserve">intervient en complément des intercommunalités sur </w:t>
      </w:r>
      <w:r w:rsidR="00CB05BE">
        <w:rPr>
          <w:rFonts w:ascii="Arial" w:hAnsi="Arial" w:cs="Arial"/>
        </w:rPr>
        <w:t>le volet immobilier, dépense non éligible dans ce dispositif spécifique.</w:t>
      </w:r>
    </w:p>
    <w:p w14:paraId="43C9AB65" w14:textId="77777777" w:rsidR="00FA07BE" w:rsidRPr="00D65895" w:rsidRDefault="00FA07BE" w:rsidP="00D65895">
      <w:pPr>
        <w:jc w:val="both"/>
        <w:rPr>
          <w:rFonts w:ascii="Arial" w:hAnsi="Arial" w:cs="Arial"/>
        </w:rPr>
      </w:pPr>
    </w:p>
    <w:p w14:paraId="1F5BACAA" w14:textId="77777777" w:rsidR="00966B17" w:rsidRPr="00D65895" w:rsidRDefault="00966B17" w:rsidP="00D65895">
      <w:pPr>
        <w:jc w:val="both"/>
        <w:rPr>
          <w:rFonts w:ascii="Arial" w:hAnsi="Arial" w:cs="Arial"/>
        </w:rPr>
      </w:pPr>
    </w:p>
    <w:p w14:paraId="1AFBB18E" w14:textId="77777777" w:rsidR="00966B17" w:rsidRPr="00D65895" w:rsidRDefault="00966B17" w:rsidP="00D65895">
      <w:pPr>
        <w:jc w:val="both"/>
        <w:rPr>
          <w:rFonts w:ascii="Arial" w:hAnsi="Arial" w:cs="Arial"/>
        </w:rPr>
      </w:pPr>
      <w:r w:rsidRPr="00D65895">
        <w:rPr>
          <w:rFonts w:ascii="Arial" w:hAnsi="Arial" w:cs="Arial"/>
        </w:rPr>
        <w:t>Contact presse :</w:t>
      </w:r>
    </w:p>
    <w:p w14:paraId="44D7461D" w14:textId="77777777" w:rsidR="00966B17" w:rsidRPr="00D65895" w:rsidRDefault="00966B17" w:rsidP="00D65895">
      <w:pPr>
        <w:jc w:val="both"/>
        <w:rPr>
          <w:rFonts w:ascii="Arial" w:hAnsi="Arial" w:cs="Arial"/>
        </w:rPr>
      </w:pPr>
      <w:r w:rsidRPr="00D65895">
        <w:rPr>
          <w:rFonts w:ascii="Arial" w:hAnsi="Arial" w:cs="Arial"/>
        </w:rPr>
        <w:t xml:space="preserve">Emmanuelle </w:t>
      </w:r>
      <w:proofErr w:type="spellStart"/>
      <w:r w:rsidRPr="00D65895">
        <w:rPr>
          <w:rFonts w:ascii="Arial" w:hAnsi="Arial" w:cs="Arial"/>
        </w:rPr>
        <w:t>Tirilly</w:t>
      </w:r>
      <w:proofErr w:type="spellEnd"/>
      <w:r w:rsidRPr="00D65895">
        <w:rPr>
          <w:rFonts w:ascii="Arial" w:hAnsi="Arial" w:cs="Arial"/>
        </w:rPr>
        <w:t xml:space="preserve"> – tel : 02 31 06 98 85 - </w:t>
      </w:r>
      <w:hyperlink r:id="rId5" w:history="1">
        <w:r w:rsidRPr="00D65895">
          <w:rPr>
            <w:rStyle w:val="Lienhypertexte"/>
            <w:rFonts w:ascii="Arial" w:hAnsi="Arial" w:cs="Arial"/>
          </w:rPr>
          <w:t>emmanuelle.tirilly@normandie.fr</w:t>
        </w:r>
      </w:hyperlink>
    </w:p>
    <w:p w14:paraId="11A9A2DA" w14:textId="77777777" w:rsidR="00966B17" w:rsidRPr="00D65895" w:rsidRDefault="00966B17" w:rsidP="00D65895">
      <w:pPr>
        <w:jc w:val="both"/>
        <w:rPr>
          <w:rFonts w:ascii="Arial" w:hAnsi="Arial" w:cs="Arial"/>
        </w:rPr>
      </w:pPr>
    </w:p>
    <w:p w14:paraId="33D93048" w14:textId="77777777" w:rsidR="00966B17" w:rsidRPr="00D65895" w:rsidRDefault="00966B17" w:rsidP="00D65895">
      <w:pPr>
        <w:jc w:val="both"/>
        <w:rPr>
          <w:rFonts w:ascii="Arial" w:hAnsi="Arial" w:cs="Arial"/>
        </w:rPr>
      </w:pPr>
    </w:p>
    <w:p w14:paraId="40C0A3CB" w14:textId="77777777" w:rsidR="00D96A8A" w:rsidRPr="00D65895" w:rsidRDefault="00D96A8A" w:rsidP="00D65895">
      <w:pPr>
        <w:jc w:val="both"/>
        <w:rPr>
          <w:rFonts w:ascii="Arial" w:hAnsi="Arial" w:cs="Arial"/>
        </w:rPr>
      </w:pPr>
    </w:p>
    <w:sectPr w:rsidR="00D96A8A" w:rsidRPr="00D6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2C"/>
    <w:rsid w:val="001634F3"/>
    <w:rsid w:val="002439BF"/>
    <w:rsid w:val="00497D33"/>
    <w:rsid w:val="00534FCD"/>
    <w:rsid w:val="0057102C"/>
    <w:rsid w:val="00590A8C"/>
    <w:rsid w:val="00610133"/>
    <w:rsid w:val="007C55D8"/>
    <w:rsid w:val="008B4EDB"/>
    <w:rsid w:val="008F72BA"/>
    <w:rsid w:val="00966B17"/>
    <w:rsid w:val="00994600"/>
    <w:rsid w:val="009978FC"/>
    <w:rsid w:val="009D5B1D"/>
    <w:rsid w:val="00A65C29"/>
    <w:rsid w:val="00A71EBE"/>
    <w:rsid w:val="00B32237"/>
    <w:rsid w:val="00CB05BE"/>
    <w:rsid w:val="00D65895"/>
    <w:rsid w:val="00D96A8A"/>
    <w:rsid w:val="00DB2A14"/>
    <w:rsid w:val="00EF40F5"/>
    <w:rsid w:val="00F50D5D"/>
    <w:rsid w:val="00F72814"/>
    <w:rsid w:val="00FA07BE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FEA4"/>
  <w15:chartTrackingRefBased/>
  <w15:docId w15:val="{1466E6A1-66FE-4918-BA54-CFEE0B46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B17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66B17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66B17"/>
  </w:style>
  <w:style w:type="character" w:customStyle="1" w:styleId="TextebrutCar">
    <w:name w:val="Texte brut Car"/>
    <w:basedOn w:val="Policepardfaut"/>
    <w:link w:val="Textebrut"/>
    <w:uiPriority w:val="99"/>
    <w:semiHidden/>
    <w:rsid w:val="00966B17"/>
    <w:rPr>
      <w:rFonts w:ascii="Calibri" w:hAnsi="Calibri" w:cs="Calibri"/>
    </w:rPr>
  </w:style>
  <w:style w:type="paragraph" w:customStyle="1" w:styleId="Default">
    <w:name w:val="Default"/>
    <w:uiPriority w:val="99"/>
    <w:rsid w:val="00D65895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anuelle.tirilly@normand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9</cp:revision>
  <dcterms:created xsi:type="dcterms:W3CDTF">2021-03-22T12:14:00Z</dcterms:created>
  <dcterms:modified xsi:type="dcterms:W3CDTF">2021-03-23T11:42:00Z</dcterms:modified>
</cp:coreProperties>
</file>