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EC2EF" w14:textId="439F277A" w:rsidR="00351C37" w:rsidRPr="00353943" w:rsidRDefault="008C01A5" w:rsidP="00353943">
      <w:pPr>
        <w:jc w:val="right"/>
      </w:pPr>
      <w:bookmarkStart w:id="0" w:name="_Hlk67058856"/>
      <w:bookmarkStart w:id="1" w:name="_GoBack"/>
      <w:r>
        <w:rPr>
          <w:rFonts w:ascii="Arial" w:hAnsi="Arial" w:cs="Arial"/>
          <w:noProof/>
          <w:lang w:eastAsia="fr-FR"/>
        </w:rPr>
        <w:drawing>
          <wp:inline distT="0" distB="0" distL="0" distR="0" wp14:anchorId="1098EFB6" wp14:editId="55223281">
            <wp:extent cx="5760720" cy="1079160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que_de_presse_bandeau_REG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7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33B">
        <w:rPr>
          <w:rFonts w:ascii="Arial" w:hAnsi="Arial" w:cs="Arial"/>
        </w:rPr>
        <w:t>L</w:t>
      </w:r>
      <w:r w:rsidR="00353943" w:rsidRPr="00353943">
        <w:rPr>
          <w:rFonts w:ascii="Arial" w:hAnsi="Arial" w:cs="Arial"/>
        </w:rPr>
        <w:t>e 19 mars 2021</w:t>
      </w:r>
    </w:p>
    <w:p w14:paraId="6D6CD3EB" w14:textId="5E5E84A2" w:rsidR="00351C37" w:rsidRPr="00351C37" w:rsidRDefault="00351C37" w:rsidP="0071085F">
      <w:pPr>
        <w:spacing w:after="0" w:line="240" w:lineRule="auto"/>
        <w:jc w:val="both"/>
        <w:rPr>
          <w:rFonts w:ascii="Arial" w:hAnsi="Arial" w:cs="Arial"/>
          <w:b/>
          <w:color w:val="595959" w:themeColor="text1" w:themeTint="A6"/>
          <w:sz w:val="28"/>
          <w:szCs w:val="28"/>
        </w:rPr>
      </w:pPr>
      <w:r w:rsidRPr="00351C37">
        <w:rPr>
          <w:rFonts w:ascii="Arial" w:hAnsi="Arial" w:cs="Arial"/>
          <w:b/>
          <w:color w:val="595959" w:themeColor="text1" w:themeTint="A6"/>
          <w:sz w:val="28"/>
          <w:szCs w:val="28"/>
        </w:rPr>
        <w:t>Confinement de l’Eure et de la Seine-Maritime :</w:t>
      </w:r>
    </w:p>
    <w:p w14:paraId="6B1315BD" w14:textId="4A90A7A5" w:rsidR="00351C37" w:rsidRDefault="00351C37" w:rsidP="0071085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51C37">
        <w:rPr>
          <w:rFonts w:ascii="Arial" w:hAnsi="Arial" w:cs="Arial"/>
          <w:b/>
          <w:sz w:val="28"/>
          <w:szCs w:val="28"/>
        </w:rPr>
        <w:t>La Région Normandie maintien</w:t>
      </w:r>
      <w:r w:rsidR="0071085F">
        <w:rPr>
          <w:rFonts w:ascii="Arial" w:hAnsi="Arial" w:cs="Arial"/>
          <w:b/>
          <w:sz w:val="28"/>
          <w:szCs w:val="28"/>
        </w:rPr>
        <w:t xml:space="preserve">t </w:t>
      </w:r>
      <w:r w:rsidRPr="00351C37">
        <w:rPr>
          <w:rFonts w:ascii="Arial" w:hAnsi="Arial" w:cs="Arial"/>
          <w:b/>
          <w:sz w:val="28"/>
          <w:szCs w:val="28"/>
        </w:rPr>
        <w:t xml:space="preserve">le plan de transport </w:t>
      </w:r>
      <w:r w:rsidR="00042630">
        <w:rPr>
          <w:rFonts w:ascii="Arial" w:hAnsi="Arial" w:cs="Arial"/>
          <w:b/>
          <w:sz w:val="28"/>
          <w:szCs w:val="28"/>
        </w:rPr>
        <w:t xml:space="preserve">adapté actuellement en vigueur </w:t>
      </w:r>
    </w:p>
    <w:p w14:paraId="0E916AF4" w14:textId="77777777" w:rsidR="0071085F" w:rsidRPr="00351C37" w:rsidRDefault="0071085F" w:rsidP="0071085F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A9B20B8" w14:textId="748667FF" w:rsidR="006A5E87" w:rsidRPr="00461C2F" w:rsidRDefault="00351C37" w:rsidP="00351C37">
      <w:pPr>
        <w:jc w:val="both"/>
        <w:rPr>
          <w:rFonts w:ascii="Arial" w:hAnsi="Arial" w:cs="Arial"/>
          <w:b/>
        </w:rPr>
      </w:pPr>
      <w:r w:rsidRPr="00461C2F">
        <w:rPr>
          <w:rFonts w:ascii="Arial" w:hAnsi="Arial" w:cs="Arial"/>
          <w:b/>
        </w:rPr>
        <w:t xml:space="preserve">Suite au confinement des départements de l’Eure et de la Seine-Maritime annoncé par le Gouvernement, la Région Normandie </w:t>
      </w:r>
      <w:r w:rsidR="0071085F" w:rsidRPr="00461C2F">
        <w:rPr>
          <w:rFonts w:ascii="Arial" w:hAnsi="Arial" w:cs="Arial"/>
          <w:b/>
        </w:rPr>
        <w:t>a</w:t>
      </w:r>
      <w:r w:rsidRPr="00461C2F">
        <w:rPr>
          <w:rFonts w:ascii="Arial" w:hAnsi="Arial" w:cs="Arial"/>
          <w:b/>
        </w:rPr>
        <w:t xml:space="preserve"> pris la décision de maintenir les transports ferroviaires, selon le plan de transport adapté </w:t>
      </w:r>
      <w:r w:rsidR="009D233B">
        <w:rPr>
          <w:rFonts w:ascii="Arial" w:hAnsi="Arial" w:cs="Arial"/>
          <w:b/>
        </w:rPr>
        <w:t xml:space="preserve">actuellement </w:t>
      </w:r>
      <w:r w:rsidR="0071085F" w:rsidRPr="00461C2F">
        <w:rPr>
          <w:rFonts w:ascii="Arial" w:hAnsi="Arial" w:cs="Arial"/>
          <w:b/>
        </w:rPr>
        <w:t xml:space="preserve">en </w:t>
      </w:r>
      <w:r w:rsidR="00353943">
        <w:rPr>
          <w:rFonts w:ascii="Arial" w:hAnsi="Arial" w:cs="Arial"/>
          <w:b/>
        </w:rPr>
        <w:t>vigueur</w:t>
      </w:r>
      <w:r w:rsidR="00BE06BC" w:rsidRPr="00461C2F">
        <w:rPr>
          <w:rFonts w:ascii="Arial" w:hAnsi="Arial" w:cs="Arial"/>
          <w:b/>
        </w:rPr>
        <w:t xml:space="preserve">, semaine et week-end. </w:t>
      </w:r>
    </w:p>
    <w:p w14:paraId="308D1BDF" w14:textId="56909023" w:rsidR="00351C37" w:rsidRPr="00461C2F" w:rsidRDefault="00BE06BC" w:rsidP="00351C37">
      <w:pPr>
        <w:jc w:val="both"/>
        <w:rPr>
          <w:rFonts w:ascii="Arial" w:hAnsi="Arial" w:cs="Arial"/>
        </w:rPr>
      </w:pPr>
      <w:r w:rsidRPr="00461C2F">
        <w:rPr>
          <w:rFonts w:ascii="Arial" w:hAnsi="Arial" w:cs="Arial"/>
        </w:rPr>
        <w:t>Le plan de transport</w:t>
      </w:r>
      <w:r w:rsidR="006A5E87" w:rsidRPr="00461C2F">
        <w:rPr>
          <w:rFonts w:ascii="Arial" w:hAnsi="Arial" w:cs="Arial"/>
        </w:rPr>
        <w:t xml:space="preserve"> ferroviaire</w:t>
      </w:r>
      <w:r w:rsidRPr="00461C2F">
        <w:rPr>
          <w:rFonts w:ascii="Arial" w:hAnsi="Arial" w:cs="Arial"/>
        </w:rPr>
        <w:t xml:space="preserve"> </w:t>
      </w:r>
      <w:r w:rsidR="001106C8" w:rsidRPr="00461C2F">
        <w:rPr>
          <w:rFonts w:ascii="Arial" w:hAnsi="Arial" w:cs="Arial"/>
        </w:rPr>
        <w:t xml:space="preserve">en semaine et week-end </w:t>
      </w:r>
      <w:r w:rsidRPr="00461C2F">
        <w:rPr>
          <w:rFonts w:ascii="Arial" w:hAnsi="Arial" w:cs="Arial"/>
        </w:rPr>
        <w:t>est identique. Toutefois, compte tenu des travaux programmés</w:t>
      </w:r>
      <w:r w:rsidR="00F53F0D" w:rsidRPr="00461C2F">
        <w:rPr>
          <w:rFonts w:ascii="Arial" w:hAnsi="Arial" w:cs="Arial"/>
        </w:rPr>
        <w:t xml:space="preserve"> de longue date et opérés l</w:t>
      </w:r>
      <w:r w:rsidRPr="00461C2F">
        <w:rPr>
          <w:rFonts w:ascii="Arial" w:hAnsi="Arial" w:cs="Arial"/>
        </w:rPr>
        <w:t xml:space="preserve">e week-end, les voyageurs sont invités à consulter les horaires sur le site Nomad. </w:t>
      </w:r>
    </w:p>
    <w:p w14:paraId="410851F5" w14:textId="6C137399" w:rsidR="00033C12" w:rsidRPr="00461C2F" w:rsidRDefault="00033C12" w:rsidP="00033C12">
      <w:pPr>
        <w:jc w:val="both"/>
        <w:rPr>
          <w:rFonts w:ascii="Arial" w:hAnsi="Arial" w:cs="Arial"/>
        </w:rPr>
      </w:pPr>
      <w:r w:rsidRPr="00461C2F">
        <w:rPr>
          <w:rFonts w:ascii="Arial" w:hAnsi="Arial" w:cs="Arial"/>
        </w:rPr>
        <w:t>Les transports</w:t>
      </w:r>
      <w:r w:rsidR="006A5E87" w:rsidRPr="00461C2F">
        <w:rPr>
          <w:rFonts w:ascii="Arial" w:hAnsi="Arial" w:cs="Arial"/>
        </w:rPr>
        <w:t xml:space="preserve"> routiers,</w:t>
      </w:r>
      <w:r w:rsidRPr="00461C2F">
        <w:rPr>
          <w:rFonts w:ascii="Arial" w:hAnsi="Arial" w:cs="Arial"/>
        </w:rPr>
        <w:t xml:space="preserve"> </w:t>
      </w:r>
      <w:r w:rsidR="006A5E87" w:rsidRPr="00461C2F">
        <w:rPr>
          <w:rFonts w:ascii="Arial" w:hAnsi="Arial" w:cs="Arial"/>
        </w:rPr>
        <w:t xml:space="preserve">mais aussi </w:t>
      </w:r>
      <w:r w:rsidRPr="00461C2F">
        <w:rPr>
          <w:rFonts w:ascii="Arial" w:hAnsi="Arial" w:cs="Arial"/>
        </w:rPr>
        <w:t xml:space="preserve">scolaires interrégionaux </w:t>
      </w:r>
      <w:r w:rsidR="00007D20" w:rsidRPr="00461C2F">
        <w:rPr>
          <w:rFonts w:ascii="Arial" w:hAnsi="Arial" w:cs="Arial"/>
        </w:rPr>
        <w:t xml:space="preserve">et interdépartementaux </w:t>
      </w:r>
      <w:r w:rsidRPr="00461C2F">
        <w:rPr>
          <w:rFonts w:ascii="Arial" w:hAnsi="Arial" w:cs="Arial"/>
        </w:rPr>
        <w:t xml:space="preserve">sont </w:t>
      </w:r>
      <w:r w:rsidR="00007D20" w:rsidRPr="00461C2F">
        <w:rPr>
          <w:rFonts w:ascii="Arial" w:hAnsi="Arial" w:cs="Arial"/>
        </w:rPr>
        <w:t xml:space="preserve">également </w:t>
      </w:r>
      <w:r w:rsidRPr="00461C2F">
        <w:rPr>
          <w:rFonts w:ascii="Arial" w:hAnsi="Arial" w:cs="Arial"/>
        </w:rPr>
        <w:t>maintenus, pour permettre aux élèves normands de se rendre dans le</w:t>
      </w:r>
      <w:r w:rsidR="00007D20" w:rsidRPr="00461C2F">
        <w:rPr>
          <w:rFonts w:ascii="Arial" w:hAnsi="Arial" w:cs="Arial"/>
        </w:rPr>
        <w:t>urs</w:t>
      </w:r>
      <w:r w:rsidRPr="00461C2F">
        <w:rPr>
          <w:rFonts w:ascii="Arial" w:hAnsi="Arial" w:cs="Arial"/>
        </w:rPr>
        <w:t xml:space="preserve"> établissements scolaires </w:t>
      </w:r>
      <w:r w:rsidR="00007D20" w:rsidRPr="00461C2F">
        <w:rPr>
          <w:rFonts w:ascii="Arial" w:hAnsi="Arial" w:cs="Arial"/>
        </w:rPr>
        <w:t xml:space="preserve">situés </w:t>
      </w:r>
      <w:r w:rsidRPr="00461C2F">
        <w:rPr>
          <w:rFonts w:ascii="Arial" w:hAnsi="Arial" w:cs="Arial"/>
        </w:rPr>
        <w:t>hors région</w:t>
      </w:r>
      <w:r w:rsidR="00007D20" w:rsidRPr="00461C2F">
        <w:rPr>
          <w:rFonts w:ascii="Arial" w:hAnsi="Arial" w:cs="Arial"/>
        </w:rPr>
        <w:t xml:space="preserve"> ou hors département</w:t>
      </w:r>
      <w:r w:rsidRPr="00461C2F">
        <w:rPr>
          <w:rFonts w:ascii="Arial" w:hAnsi="Arial" w:cs="Arial"/>
        </w:rPr>
        <w:t xml:space="preserve">. </w:t>
      </w:r>
    </w:p>
    <w:p w14:paraId="7BE5A1FD" w14:textId="24EAE30C" w:rsidR="00033C12" w:rsidRDefault="00033C12" w:rsidP="008C01A5">
      <w:pPr>
        <w:jc w:val="both"/>
        <w:rPr>
          <w:rFonts w:ascii="Arial" w:eastAsia="Calibri" w:hAnsi="Arial" w:cs="Arial"/>
          <w:szCs w:val="24"/>
          <w:lang w:eastAsia="fr-FR"/>
        </w:rPr>
      </w:pPr>
    </w:p>
    <w:p w14:paraId="5CAF7A7C" w14:textId="52FAD9FC" w:rsidR="009D233B" w:rsidRDefault="009D233B" w:rsidP="009D233B">
      <w:pPr>
        <w:jc w:val="both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La situation est susceptible d'évoluer en fonction de la situation sanitaire et des annonces gouvernementales.</w:t>
      </w:r>
    </w:p>
    <w:p w14:paraId="62150D63" w14:textId="77777777" w:rsidR="009D233B" w:rsidRDefault="009D233B" w:rsidP="008C01A5">
      <w:pPr>
        <w:jc w:val="both"/>
        <w:rPr>
          <w:rFonts w:ascii="Arial" w:eastAsia="Calibri" w:hAnsi="Arial" w:cs="Arial"/>
          <w:szCs w:val="24"/>
          <w:lang w:eastAsia="fr-FR"/>
        </w:rPr>
      </w:pPr>
    </w:p>
    <w:p w14:paraId="59039D32" w14:textId="773D0B41" w:rsidR="008C01A5" w:rsidRPr="00D13AB2" w:rsidRDefault="008C01A5" w:rsidP="008C01A5">
      <w:pPr>
        <w:jc w:val="both"/>
        <w:rPr>
          <w:rFonts w:ascii="Arial" w:eastAsia="Calibri" w:hAnsi="Arial" w:cs="Arial"/>
          <w:szCs w:val="24"/>
          <w:lang w:eastAsia="fr-FR"/>
        </w:rPr>
      </w:pPr>
      <w:r w:rsidRPr="00D13AB2">
        <w:rPr>
          <w:rFonts w:ascii="Arial" w:eastAsia="Calibri" w:hAnsi="Arial" w:cs="Arial"/>
          <w:szCs w:val="24"/>
          <w:lang w:eastAsia="fr-FR"/>
        </w:rPr>
        <w:t>Contact presse :</w:t>
      </w:r>
    </w:p>
    <w:p w14:paraId="7AB25A2F" w14:textId="77777777" w:rsidR="008C01A5" w:rsidRDefault="008C01A5" w:rsidP="008C01A5">
      <w:pPr>
        <w:jc w:val="both"/>
        <w:rPr>
          <w:lang w:val="en-US"/>
        </w:rPr>
      </w:pPr>
      <w:r w:rsidRPr="00D13AB2">
        <w:rPr>
          <w:rFonts w:ascii="Arial" w:eastAsia="Calibri" w:hAnsi="Arial" w:cs="Arial"/>
          <w:szCs w:val="24"/>
          <w:lang w:val="en-US" w:eastAsia="fr-FR"/>
        </w:rPr>
        <w:t xml:space="preserve">Laure </w:t>
      </w:r>
      <w:proofErr w:type="spellStart"/>
      <w:r w:rsidRPr="00D13AB2">
        <w:rPr>
          <w:rFonts w:ascii="Arial" w:eastAsia="Calibri" w:hAnsi="Arial" w:cs="Arial"/>
          <w:szCs w:val="24"/>
          <w:lang w:val="en-US" w:eastAsia="fr-FR"/>
        </w:rPr>
        <w:t>Wattinne</w:t>
      </w:r>
      <w:proofErr w:type="spellEnd"/>
      <w:r w:rsidRPr="00D13AB2">
        <w:rPr>
          <w:rFonts w:ascii="Arial" w:eastAsia="Calibri" w:hAnsi="Arial" w:cs="Arial"/>
          <w:szCs w:val="24"/>
          <w:lang w:val="en-US" w:eastAsia="fr-FR"/>
        </w:rPr>
        <w:t xml:space="preserve"> - 02 31 06 78 96 – </w:t>
      </w:r>
      <w:hyperlink r:id="rId5" w:history="1">
        <w:r w:rsidRPr="00413875">
          <w:rPr>
            <w:rFonts w:ascii="Arial" w:eastAsia="Calibri" w:hAnsi="Arial" w:cs="Arial"/>
            <w:szCs w:val="24"/>
            <w:u w:val="single"/>
            <w:lang w:val="en-US" w:eastAsia="fr-FR"/>
          </w:rPr>
          <w:t>laure.wattinne@normandie.fr</w:t>
        </w:r>
      </w:hyperlink>
    </w:p>
    <w:bookmarkEnd w:id="0"/>
    <w:bookmarkEnd w:id="1"/>
    <w:p w14:paraId="1310D138" w14:textId="730C8751" w:rsidR="008C01A5" w:rsidRDefault="008C01A5" w:rsidP="00351C37">
      <w:pPr>
        <w:jc w:val="both"/>
        <w:rPr>
          <w:rFonts w:ascii="Arial" w:hAnsi="Arial" w:cs="Arial"/>
        </w:rPr>
      </w:pPr>
    </w:p>
    <w:p w14:paraId="42B010CF" w14:textId="77819BB4" w:rsidR="009D233B" w:rsidRDefault="009D233B" w:rsidP="00351C37">
      <w:pPr>
        <w:jc w:val="both"/>
        <w:rPr>
          <w:rFonts w:ascii="Arial" w:hAnsi="Arial" w:cs="Arial"/>
        </w:rPr>
      </w:pPr>
    </w:p>
    <w:p w14:paraId="29A5C86C" w14:textId="77777777" w:rsidR="009D233B" w:rsidRDefault="009D233B" w:rsidP="009D233B"/>
    <w:p w14:paraId="423F45AC" w14:textId="77777777" w:rsidR="009D233B" w:rsidRPr="00351C37" w:rsidRDefault="009D233B" w:rsidP="00351C37">
      <w:pPr>
        <w:jc w:val="both"/>
        <w:rPr>
          <w:rFonts w:ascii="Arial" w:hAnsi="Arial" w:cs="Arial"/>
        </w:rPr>
      </w:pPr>
    </w:p>
    <w:sectPr w:rsidR="009D233B" w:rsidRPr="0035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AC"/>
    <w:rsid w:val="000010AE"/>
    <w:rsid w:val="00007D20"/>
    <w:rsid w:val="00033C12"/>
    <w:rsid w:val="00042630"/>
    <w:rsid w:val="001106C8"/>
    <w:rsid w:val="00162598"/>
    <w:rsid w:val="00186384"/>
    <w:rsid w:val="00233CAC"/>
    <w:rsid w:val="00234F9D"/>
    <w:rsid w:val="00351C37"/>
    <w:rsid w:val="00353943"/>
    <w:rsid w:val="00461C2F"/>
    <w:rsid w:val="004973C6"/>
    <w:rsid w:val="00654199"/>
    <w:rsid w:val="006A5E87"/>
    <w:rsid w:val="0071085F"/>
    <w:rsid w:val="008C01A5"/>
    <w:rsid w:val="009D233B"/>
    <w:rsid w:val="00A97E4B"/>
    <w:rsid w:val="00BE06BC"/>
    <w:rsid w:val="00F53F0D"/>
    <w:rsid w:val="00F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8269"/>
  <w15:chartTrackingRefBased/>
  <w15:docId w15:val="{6589728B-E044-4AA9-95E4-2250F1AE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51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D233B"/>
    <w:rPr>
      <w:color w:val="0563C1"/>
      <w:u w:val="single"/>
    </w:rPr>
  </w:style>
  <w:style w:type="paragraph" w:customStyle="1" w:styleId="msipfooter6e510317">
    <w:name w:val="msipfooter6e510317"/>
    <w:basedOn w:val="Normal"/>
    <w:rsid w:val="009D233B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e.wattinne@normand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TIRILLY Emmanuelle</cp:lastModifiedBy>
  <cp:revision>12</cp:revision>
  <dcterms:created xsi:type="dcterms:W3CDTF">2021-03-19T10:02:00Z</dcterms:created>
  <dcterms:modified xsi:type="dcterms:W3CDTF">2021-03-19T15:35:00Z</dcterms:modified>
</cp:coreProperties>
</file>