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C9EEB" w14:textId="6F0EEBC1" w:rsidR="00B73205" w:rsidRDefault="00B73205" w:rsidP="00B73205">
      <w:pPr>
        <w:jc w:val="both"/>
        <w:rPr>
          <w:rFonts w:ascii="Avenir LT Std 65 Medium" w:hAnsi="Avenir LT Std 65 Medium"/>
        </w:rPr>
      </w:pPr>
      <w:r>
        <w:rPr>
          <w:rFonts w:ascii="Roboto" w:hAnsi="Roboto"/>
          <w:noProof/>
          <w:color w:val="2962FF"/>
          <w:lang w:eastAsia="fr-FR"/>
        </w:rPr>
        <w:drawing>
          <wp:anchor distT="0" distB="0" distL="114300" distR="114300" simplePos="0" relativeHeight="251662336" behindDoc="0" locked="0" layoutInCell="1" allowOverlap="1" wp14:anchorId="73D50A6A" wp14:editId="4EFD6983">
            <wp:simplePos x="0" y="0"/>
            <wp:positionH relativeFrom="column">
              <wp:posOffset>3928110</wp:posOffset>
            </wp:positionH>
            <wp:positionV relativeFrom="paragraph">
              <wp:posOffset>-234579</wp:posOffset>
            </wp:positionV>
            <wp:extent cx="857959" cy="810152"/>
            <wp:effectExtent l="0" t="0" r="5715" b="3175"/>
            <wp:wrapNone/>
            <wp:docPr id="4" name="Image 4" descr="Logo et charte - La Région Normandi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et charte - La Région Normandi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959" cy="81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LT Std 65 Medium" w:hAnsi="Avenir LT Std 65 Medium"/>
        </w:rPr>
        <w:t>COMMUNIQUÉ DE PRESSE</w:t>
      </w:r>
    </w:p>
    <w:p w14:paraId="0B89756A" w14:textId="488AB92F" w:rsidR="00B73205" w:rsidRDefault="00B73205" w:rsidP="00B73205">
      <w:pPr>
        <w:jc w:val="both"/>
        <w:rPr>
          <w:rFonts w:ascii="Avenir LT Std 45 Book" w:hAnsi="Avenir LT Std 45 Book"/>
        </w:rPr>
      </w:pPr>
      <w:r w:rsidRPr="00C17E0C">
        <w:rPr>
          <w:rFonts w:ascii="Avenir LT Std 45 Book" w:hAnsi="Avenir LT Std 45 Book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AC59ABB" wp14:editId="39CDF776">
            <wp:simplePos x="0" y="0"/>
            <wp:positionH relativeFrom="page">
              <wp:posOffset>5516245</wp:posOffset>
            </wp:positionH>
            <wp:positionV relativeFrom="page">
              <wp:posOffset>-3810</wp:posOffset>
            </wp:positionV>
            <wp:extent cx="1887855" cy="1468120"/>
            <wp:effectExtent l="0" t="0" r="0" b="0"/>
            <wp:wrapNone/>
            <wp:docPr id="3" name="Image 3" descr="logo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6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LT Std 45 Book" w:hAnsi="Avenir LT Std 45 Book"/>
          <w:noProof/>
          <w:lang w:eastAsia="fr-FR"/>
        </w:rPr>
        <w:t>Le</w:t>
      </w:r>
      <w:r>
        <w:rPr>
          <w:rFonts w:ascii="Avenir LT Std 45 Book" w:hAnsi="Avenir LT Std 45 Book"/>
        </w:rPr>
        <w:t xml:space="preserve"> 1</w:t>
      </w:r>
      <w:r w:rsidR="008206B2">
        <w:rPr>
          <w:rFonts w:ascii="Avenir LT Std 45 Book" w:hAnsi="Avenir LT Std 45 Book"/>
        </w:rPr>
        <w:t>9</w:t>
      </w:r>
      <w:r w:rsidR="00713180">
        <w:rPr>
          <w:rFonts w:ascii="Avenir LT Std 45 Book" w:hAnsi="Avenir LT Std 45 Book"/>
        </w:rPr>
        <w:t xml:space="preserve"> </w:t>
      </w:r>
      <w:r>
        <w:rPr>
          <w:rFonts w:ascii="Avenir LT Std 45 Book" w:hAnsi="Avenir LT Std 45 Book"/>
        </w:rPr>
        <w:t>mars 2021</w:t>
      </w:r>
      <w:r w:rsidRPr="00C17E0C">
        <w:rPr>
          <w:rFonts w:ascii="Avenir LT Std 45 Book" w:hAnsi="Avenir LT Std 45 Book"/>
        </w:rPr>
        <w:t>,</w:t>
      </w:r>
    </w:p>
    <w:p w14:paraId="336A2765" w14:textId="77777777" w:rsidR="00B73205" w:rsidRDefault="00B73205" w:rsidP="003A201F">
      <w:pPr>
        <w:autoSpaceDE w:val="0"/>
        <w:autoSpaceDN w:val="0"/>
        <w:adjustRightInd w:val="0"/>
        <w:spacing w:after="0" w:line="240" w:lineRule="auto"/>
        <w:rPr>
          <w:rFonts w:ascii="Avenir LT Std 45 Book" w:hAnsi="Avenir LT Std 45 Book"/>
          <w:b/>
          <w:bCs/>
          <w:color w:val="A1006B"/>
          <w:sz w:val="24"/>
          <w:szCs w:val="24"/>
        </w:rPr>
      </w:pPr>
    </w:p>
    <w:p w14:paraId="0A7616E6" w14:textId="0A165EDF" w:rsidR="003D5B47" w:rsidRPr="00B5689F" w:rsidRDefault="00B5689F" w:rsidP="003A201F">
      <w:pPr>
        <w:autoSpaceDE w:val="0"/>
        <w:autoSpaceDN w:val="0"/>
        <w:adjustRightInd w:val="0"/>
        <w:spacing w:after="0" w:line="240" w:lineRule="auto"/>
        <w:rPr>
          <w:rFonts w:ascii="Avenir LT Std 45 Book" w:hAnsi="Avenir LT Std 45 Book"/>
          <w:b/>
          <w:bCs/>
          <w:color w:val="A1006B"/>
          <w:sz w:val="24"/>
          <w:szCs w:val="24"/>
        </w:rPr>
      </w:pPr>
      <w:r w:rsidRPr="00B5689F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La ligne serqueux-gisors r</w:t>
      </w:r>
      <w:r w:rsidR="00750C7B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É</w:t>
      </w:r>
      <w:r w:rsidRPr="00B5689F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>ouvre aux circulations de voyageurs</w:t>
      </w:r>
      <w:r w:rsidR="00713180" w:rsidRPr="00B5689F">
        <w:rPr>
          <w:rFonts w:ascii="Avenir LT Std 45 Book" w:hAnsi="Avenir LT Std 45 Book"/>
          <w:b/>
          <w:bCs/>
          <w:caps/>
          <w:color w:val="A1006B"/>
          <w:sz w:val="24"/>
          <w:szCs w:val="24"/>
        </w:rPr>
        <w:t xml:space="preserve"> à partir du 29 mars</w:t>
      </w:r>
    </w:p>
    <w:p w14:paraId="6F593AC9" w14:textId="77777777" w:rsidR="00FB51C7" w:rsidRPr="00FB42B3" w:rsidRDefault="00FB51C7" w:rsidP="00CD08E8">
      <w:pPr>
        <w:autoSpaceDE w:val="0"/>
        <w:autoSpaceDN w:val="0"/>
        <w:adjustRightInd w:val="0"/>
        <w:spacing w:after="0" w:line="240" w:lineRule="auto"/>
        <w:jc w:val="both"/>
        <w:rPr>
          <w:rFonts w:ascii="Avenir LT Std 45 Book" w:hAnsi="Avenir LT Std 45 Book" w:cs="Calibri"/>
          <w:b/>
          <w:bCs/>
          <w:lang w:eastAsia="fr-FR"/>
        </w:rPr>
      </w:pPr>
    </w:p>
    <w:p w14:paraId="13BDC8CF" w14:textId="22850003" w:rsidR="001535FE" w:rsidRDefault="008E1D33" w:rsidP="00285687">
      <w:pPr>
        <w:jc w:val="both"/>
        <w:rPr>
          <w:rFonts w:ascii="Avenir LT Std 45 Book" w:eastAsia="Times New Roman" w:hAnsi="Avenir LT Std 45 Book"/>
          <w:b/>
          <w:bCs/>
          <w:sz w:val="24"/>
          <w:szCs w:val="24"/>
        </w:rPr>
      </w:pP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>Après</w:t>
      </w:r>
      <w:r w:rsidR="001535FE"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une période de travaux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de modernisation de grande envergure</w:t>
      </w:r>
      <w:r w:rsidR="00995C76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>engagés depuis 2017</w:t>
      </w:r>
      <w:r w:rsidR="001535FE" w:rsidRPr="00B5689F">
        <w:rPr>
          <w:rFonts w:ascii="Avenir LT Std 45 Book" w:eastAsia="Times New Roman" w:hAnsi="Avenir LT Std 45 Book"/>
          <w:b/>
          <w:bCs/>
          <w:sz w:val="24"/>
          <w:szCs w:val="24"/>
        </w:rPr>
        <w:t>, la ligne Serqueux-Gisors réouvre aux circulations</w:t>
      </w:r>
      <w:r w:rsidR="00025268"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</w:t>
      </w:r>
      <w:r w:rsidR="001535FE" w:rsidRPr="00B5689F">
        <w:rPr>
          <w:rFonts w:ascii="Avenir LT Std 45 Book" w:eastAsia="Times New Roman" w:hAnsi="Avenir LT Std 45 Book"/>
          <w:b/>
          <w:bCs/>
          <w:sz w:val="24"/>
          <w:szCs w:val="24"/>
        </w:rPr>
        <w:t>de voyageurs à partir du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lundi</w:t>
      </w:r>
      <w:r w:rsidR="001535FE"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29 mars. </w:t>
      </w:r>
      <w:r w:rsidR="00025268" w:rsidRPr="00B5689F">
        <w:rPr>
          <w:rFonts w:ascii="Avenir LT Std 45 Book" w:eastAsia="Times New Roman" w:hAnsi="Avenir LT Std 45 Book"/>
          <w:b/>
          <w:bCs/>
          <w:sz w:val="24"/>
          <w:szCs w:val="24"/>
        </w:rPr>
        <w:t>4</w:t>
      </w:r>
      <w:r w:rsidR="007F7923"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allers-retours </w:t>
      </w:r>
      <w:r w:rsidR="00025268"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directs </w:t>
      </w:r>
      <w:r w:rsidR="007F7923" w:rsidRPr="00B5689F">
        <w:rPr>
          <w:rFonts w:ascii="Avenir LT Std 45 Book" w:eastAsia="Times New Roman" w:hAnsi="Avenir LT Std 45 Book"/>
          <w:b/>
          <w:bCs/>
          <w:sz w:val="24"/>
          <w:szCs w:val="24"/>
        </w:rPr>
        <w:t>quotidiens </w:t>
      </w:r>
      <w:r w:rsidR="00025268"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sont mis en œuvre du lundi au vendredi 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en complément </w:t>
      </w:r>
      <w:r w:rsidR="00025268"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de la desserte routière.  </w:t>
      </w:r>
      <w:r w:rsidR="00B5689F">
        <w:rPr>
          <w:rFonts w:ascii="Avenir LT Std 45 Book" w:eastAsia="Times New Roman" w:hAnsi="Avenir LT Std 45 Book"/>
          <w:b/>
          <w:bCs/>
          <w:sz w:val="24"/>
          <w:szCs w:val="24"/>
        </w:rPr>
        <w:br/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>5 circulations en car sont assurées le weekend.</w:t>
      </w:r>
      <w:r w:rsidR="001130CC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</w:t>
      </w:r>
      <w:r w:rsidR="00444F7C">
        <w:rPr>
          <w:rFonts w:ascii="Avenir LT Std 45 Book" w:eastAsia="Times New Roman" w:hAnsi="Avenir LT Std 45 Book"/>
          <w:b/>
          <w:bCs/>
          <w:sz w:val="24"/>
          <w:szCs w:val="24"/>
        </w:rPr>
        <w:t>La reprise des circulations commerciale</w:t>
      </w:r>
      <w:r w:rsidR="008E43F8">
        <w:rPr>
          <w:rFonts w:ascii="Avenir LT Std 45 Book" w:eastAsia="Times New Roman" w:hAnsi="Avenir LT Std 45 Book"/>
          <w:b/>
          <w:bCs/>
          <w:sz w:val="24"/>
          <w:szCs w:val="24"/>
        </w:rPr>
        <w:t>s</w:t>
      </w:r>
      <w:r w:rsidR="00444F7C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sera </w:t>
      </w:r>
      <w:r w:rsidR="00105984">
        <w:rPr>
          <w:rFonts w:ascii="Avenir LT Std 45 Book" w:eastAsia="Times New Roman" w:hAnsi="Avenir LT Std 45 Book"/>
          <w:b/>
          <w:bCs/>
          <w:sz w:val="24"/>
          <w:szCs w:val="24"/>
        </w:rPr>
        <w:t>effective</w:t>
      </w:r>
      <w:r w:rsidR="00486F35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et officiellement annoncée</w:t>
      </w:r>
      <w:r w:rsidR="00444F7C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l</w:t>
      </w:r>
      <w:r w:rsidR="001130CC">
        <w:rPr>
          <w:rFonts w:ascii="Avenir LT Std 45 Book" w:eastAsia="Times New Roman" w:hAnsi="Avenir LT Std 45 Book"/>
          <w:b/>
          <w:bCs/>
          <w:sz w:val="24"/>
          <w:szCs w:val="24"/>
        </w:rPr>
        <w:t>e 29 mars prochain</w:t>
      </w:r>
      <w:r w:rsidR="00486F35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</w:t>
      </w:r>
      <w:r w:rsidR="008E43F8">
        <w:rPr>
          <w:rFonts w:ascii="Avenir LT Std 45 Book" w:eastAsia="Times New Roman" w:hAnsi="Avenir LT Std 45 Book"/>
          <w:b/>
          <w:bCs/>
          <w:sz w:val="24"/>
          <w:szCs w:val="24"/>
        </w:rPr>
        <w:t>par</w:t>
      </w:r>
      <w:r w:rsidR="00105984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</w:t>
      </w:r>
      <w:r w:rsidR="00444F7C">
        <w:rPr>
          <w:rFonts w:ascii="Avenir LT Std 45 Book" w:eastAsia="Times New Roman" w:hAnsi="Avenir LT Std 45 Book"/>
          <w:b/>
          <w:bCs/>
          <w:sz w:val="24"/>
          <w:szCs w:val="24"/>
        </w:rPr>
        <w:t>Hervé Morin, Président de la Région Normandie, Jean-Philippe Dupont Directeur Régional des lignes normandes</w:t>
      </w:r>
      <w:r w:rsidR="00457D6B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et les différents partenaires,</w:t>
      </w:r>
      <w:r w:rsidR="00444F7C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</w:t>
      </w:r>
      <w:r w:rsidR="008E43F8">
        <w:rPr>
          <w:rFonts w:ascii="Avenir LT Std 45 Book" w:eastAsia="Times New Roman" w:hAnsi="Avenir LT Std 45 Book"/>
          <w:b/>
          <w:bCs/>
          <w:sz w:val="24"/>
          <w:szCs w:val="24"/>
        </w:rPr>
        <w:t>en gare de Serqueux.</w:t>
      </w:r>
      <w:bookmarkStart w:id="0" w:name="_GoBack"/>
      <w:bookmarkEnd w:id="0"/>
    </w:p>
    <w:p w14:paraId="0318F60F" w14:textId="25516A39" w:rsidR="00DF5564" w:rsidRDefault="00444F7C" w:rsidP="00674ECA">
      <w:pPr>
        <w:pStyle w:val="Default"/>
        <w:jc w:val="both"/>
        <w:rPr>
          <w:rFonts w:ascii="Avenir LT Std 45 Book" w:eastAsia="Times New Roman" w:hAnsi="Avenir LT Std 45 Book" w:cstheme="minorBidi"/>
          <w:color w:val="auto"/>
        </w:rPr>
      </w:pPr>
      <w:r>
        <w:rPr>
          <w:rFonts w:ascii="Avenir LT Std 45 Book" w:eastAsia="Times New Roman" w:hAnsi="Avenir LT Std 45 Book" w:cstheme="minorBidi"/>
          <w:color w:val="auto"/>
        </w:rPr>
        <w:t>Au cours de l’année</w:t>
      </w:r>
      <w:r w:rsidR="001130CC">
        <w:rPr>
          <w:rFonts w:ascii="Avenir LT Std 45 Book" w:eastAsia="Times New Roman" w:hAnsi="Avenir LT Std 45 Book" w:cstheme="minorBidi"/>
          <w:color w:val="auto"/>
        </w:rPr>
        <w:t xml:space="preserve"> 2020, la Région Normandie avait souhaité que les futurs voyageurs soient interrogés sur leurs besoins afin de</w:t>
      </w:r>
      <w:r>
        <w:rPr>
          <w:rFonts w:ascii="Avenir LT Std 45 Book" w:eastAsia="Times New Roman" w:hAnsi="Avenir LT Std 45 Book" w:cstheme="minorBidi"/>
          <w:color w:val="auto"/>
        </w:rPr>
        <w:t xml:space="preserve"> leur</w:t>
      </w:r>
      <w:r w:rsidR="001130CC">
        <w:rPr>
          <w:rFonts w:ascii="Avenir LT Std 45 Book" w:eastAsia="Times New Roman" w:hAnsi="Avenir LT Std 45 Book" w:cstheme="minorBidi"/>
          <w:color w:val="auto"/>
        </w:rPr>
        <w:t xml:space="preserve"> proposer une offre adaptée</w:t>
      </w:r>
      <w:r w:rsidR="00105984">
        <w:rPr>
          <w:rFonts w:ascii="Avenir LT Std 45 Book" w:eastAsia="Times New Roman" w:hAnsi="Avenir LT Std 45 Book" w:cstheme="minorBidi"/>
          <w:color w:val="auto"/>
        </w:rPr>
        <w:t xml:space="preserve">. </w:t>
      </w:r>
      <w:r w:rsidR="001130CC">
        <w:rPr>
          <w:rFonts w:ascii="Avenir LT Std 45 Book" w:eastAsia="Times New Roman" w:hAnsi="Avenir LT Std 45 Book" w:cstheme="minorBidi"/>
          <w:color w:val="auto"/>
        </w:rPr>
        <w:t>Le</w:t>
      </w:r>
      <w:r w:rsidR="00DF5564">
        <w:rPr>
          <w:rFonts w:ascii="Avenir LT Std 45 Book" w:eastAsia="Times New Roman" w:hAnsi="Avenir LT Std 45 Book" w:cstheme="minorBidi"/>
          <w:color w:val="auto"/>
        </w:rPr>
        <w:t xml:space="preserve"> Pôle d’équilibre territorial et rural (PETR) </w:t>
      </w:r>
      <w:r w:rsidR="008E43F8">
        <w:rPr>
          <w:rFonts w:ascii="Avenir LT Std 45 Book" w:eastAsia="Times New Roman" w:hAnsi="Avenir LT Std 45 Book" w:cstheme="minorBidi"/>
          <w:color w:val="auto"/>
        </w:rPr>
        <w:t xml:space="preserve">du Pays de Bray </w:t>
      </w:r>
      <w:r w:rsidR="001130CC">
        <w:rPr>
          <w:rFonts w:ascii="Avenir LT Std 45 Book" w:eastAsia="Times New Roman" w:hAnsi="Avenir LT Std 45 Book" w:cstheme="minorBidi"/>
          <w:color w:val="auto"/>
        </w:rPr>
        <w:t xml:space="preserve">avait alors mis en ligne un questionnaire et partagé les résultats de l’enquête.  </w:t>
      </w:r>
    </w:p>
    <w:p w14:paraId="5823D7A7" w14:textId="77777777" w:rsidR="00444F7C" w:rsidRDefault="00444F7C" w:rsidP="00674ECA">
      <w:pPr>
        <w:pStyle w:val="Default"/>
        <w:jc w:val="both"/>
        <w:rPr>
          <w:rFonts w:ascii="Avenir LT Std 45 Book" w:eastAsia="Times New Roman" w:hAnsi="Avenir LT Std 45 Book" w:cstheme="minorBidi"/>
          <w:color w:val="auto"/>
        </w:rPr>
      </w:pPr>
    </w:p>
    <w:p w14:paraId="5B03ED94" w14:textId="24069EE6" w:rsidR="00674ECA" w:rsidRPr="00674ECA" w:rsidRDefault="001130CC" w:rsidP="00674ECA">
      <w:pPr>
        <w:pStyle w:val="Default"/>
        <w:jc w:val="both"/>
        <w:rPr>
          <w:rFonts w:ascii="Avenir LT Std 45 Book" w:eastAsia="Times New Roman" w:hAnsi="Avenir LT Std 45 Book" w:cstheme="minorBidi"/>
          <w:color w:val="auto"/>
        </w:rPr>
      </w:pPr>
      <w:r>
        <w:rPr>
          <w:rFonts w:ascii="Avenir LT Std 45 Book" w:eastAsia="Times New Roman" w:hAnsi="Avenir LT Std 45 Book" w:cstheme="minorBidi"/>
          <w:color w:val="auto"/>
        </w:rPr>
        <w:t>À</w:t>
      </w:r>
      <w:r w:rsidR="00DF5564">
        <w:rPr>
          <w:rFonts w:ascii="Avenir LT Std 45 Book" w:eastAsia="Times New Roman" w:hAnsi="Avenir LT Std 45 Book" w:cstheme="minorBidi"/>
          <w:color w:val="auto"/>
        </w:rPr>
        <w:t xml:space="preserve"> partir du lundi 29 mars </w:t>
      </w:r>
      <w:r>
        <w:rPr>
          <w:rFonts w:ascii="Avenir LT Std 45 Book" w:eastAsia="Times New Roman" w:hAnsi="Avenir LT Std 45 Book" w:cstheme="minorBidi"/>
          <w:color w:val="auto"/>
        </w:rPr>
        <w:t>la nouvelle offre proposera</w:t>
      </w:r>
      <w:r w:rsidR="00674ECA" w:rsidRPr="00674ECA">
        <w:rPr>
          <w:rFonts w:ascii="Avenir LT Std 45 Book" w:eastAsia="Times New Roman" w:hAnsi="Avenir LT Std 45 Book" w:cstheme="minorBidi"/>
          <w:color w:val="auto"/>
        </w:rPr>
        <w:t xml:space="preserve"> 4 allers-retours quotidiens </w:t>
      </w:r>
      <w:r>
        <w:rPr>
          <w:rFonts w:ascii="Avenir LT Std 45 Book" w:eastAsia="Times New Roman" w:hAnsi="Avenir LT Std 45 Book" w:cstheme="minorBidi"/>
          <w:color w:val="auto"/>
        </w:rPr>
        <w:t xml:space="preserve">privilégiant </w:t>
      </w:r>
      <w:proofErr w:type="gramStart"/>
      <w:r>
        <w:rPr>
          <w:rFonts w:ascii="Avenir LT Std 45 Book" w:eastAsia="Times New Roman" w:hAnsi="Avenir LT Std 45 Book" w:cstheme="minorBidi"/>
          <w:color w:val="auto"/>
        </w:rPr>
        <w:t>les</w:t>
      </w:r>
      <w:proofErr w:type="gramEnd"/>
      <w:r w:rsidR="00674ECA" w:rsidRPr="00674ECA">
        <w:rPr>
          <w:rFonts w:ascii="Avenir LT Std 45 Book" w:eastAsia="Times New Roman" w:hAnsi="Avenir LT Std 45 Book" w:cstheme="minorBidi"/>
          <w:color w:val="auto"/>
        </w:rPr>
        <w:t xml:space="preserve"> horaires de matinée et soirée</w:t>
      </w:r>
      <w:r w:rsidR="008E43F8">
        <w:rPr>
          <w:rFonts w:ascii="Avenir LT Std 45 Book" w:eastAsia="Times New Roman" w:hAnsi="Avenir LT Std 45 Book" w:cstheme="minorBidi"/>
          <w:color w:val="auto"/>
        </w:rPr>
        <w:t>.</w:t>
      </w:r>
    </w:p>
    <w:p w14:paraId="1E36228A" w14:textId="31DF5852" w:rsidR="00136F84" w:rsidRDefault="001130CC" w:rsidP="00136F84">
      <w:pPr>
        <w:jc w:val="both"/>
        <w:rPr>
          <w:rFonts w:ascii="Avenir LT Std 45 Book" w:eastAsia="Times New Roman" w:hAnsi="Avenir LT Std 45 Book"/>
          <w:b/>
          <w:bCs/>
          <w:sz w:val="24"/>
          <w:szCs w:val="24"/>
        </w:rPr>
      </w:pPr>
      <w:r>
        <w:rPr>
          <w:rFonts w:ascii="Avenir LT Std 45 Book" w:eastAsia="Times New Roman" w:hAnsi="Avenir LT Std 45 Book"/>
          <w:b/>
          <w:bCs/>
          <w:sz w:val="24"/>
          <w:szCs w:val="24"/>
        </w:rPr>
        <w:br/>
      </w:r>
      <w:r w:rsidR="00136F84" w:rsidRPr="0013658A">
        <w:rPr>
          <w:rFonts w:ascii="Avenir LT Std 45 Book" w:hAnsi="Avenir LT Std 45 Book"/>
          <w:b/>
          <w:bCs/>
          <w:caps/>
          <w:color w:val="A1006B"/>
        </w:rPr>
        <w:t xml:space="preserve">L’offre </w:t>
      </w:r>
      <w:r w:rsidRPr="0013658A">
        <w:rPr>
          <w:rFonts w:ascii="Avenir LT Std 45 Book" w:hAnsi="Avenir LT Std 45 Book"/>
          <w:b/>
          <w:bCs/>
          <w:caps/>
          <w:color w:val="A1006B"/>
        </w:rPr>
        <w:t xml:space="preserve">ferroviaire </w:t>
      </w:r>
      <w:r w:rsidR="00136F84" w:rsidRPr="0013658A">
        <w:rPr>
          <w:rFonts w:ascii="Avenir LT Std 45 Book" w:hAnsi="Avenir LT Std 45 Book"/>
          <w:b/>
          <w:bCs/>
          <w:caps/>
          <w:color w:val="A1006B"/>
        </w:rPr>
        <w:t>proposée est la suivante :</w:t>
      </w:r>
      <w:r w:rsidR="00136F84" w:rsidRPr="0013658A">
        <w:rPr>
          <w:rFonts w:ascii="Avenir LT Std 45 Book" w:eastAsia="Times New Roman" w:hAnsi="Avenir LT Std 45 Book"/>
          <w:b/>
          <w:bCs/>
        </w:rPr>
        <w:t xml:space="preserve"> </w:t>
      </w:r>
    </w:p>
    <w:p w14:paraId="1DD7CFD7" w14:textId="77777777" w:rsidR="00136F84" w:rsidRPr="00B5689F" w:rsidRDefault="00136F84" w:rsidP="00136F84">
      <w:pPr>
        <w:jc w:val="both"/>
        <w:rPr>
          <w:rFonts w:ascii="Avenir LT Std 45 Book" w:eastAsia="Times New Roman" w:hAnsi="Avenir LT Std 45 Book"/>
          <w:b/>
          <w:bCs/>
          <w:sz w:val="24"/>
          <w:szCs w:val="24"/>
        </w:rPr>
      </w:pP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Dans le sens Serqueux – Gisors : </w:t>
      </w:r>
    </w:p>
    <w:p w14:paraId="7B4D3E6C" w14:textId="77777777" w:rsidR="00136F84" w:rsidRPr="00B5689F" w:rsidRDefault="00136F84" w:rsidP="00136F84">
      <w:pPr>
        <w:pStyle w:val="Paragraphedeliste"/>
        <w:numPr>
          <w:ilvl w:val="0"/>
          <w:numId w:val="10"/>
        </w:numPr>
        <w:jc w:val="both"/>
        <w:rPr>
          <w:rFonts w:ascii="Avenir LT Std 45 Book" w:eastAsia="Times New Roman" w:hAnsi="Avenir LT Std 45 Book"/>
          <w:b/>
          <w:bCs/>
          <w:sz w:val="24"/>
          <w:szCs w:val="24"/>
        </w:rPr>
      </w:pPr>
      <w:r w:rsidRPr="00B5689F">
        <w:rPr>
          <w:rFonts w:ascii="Avenir LT Std 45 Book" w:eastAsia="Times New Roman" w:hAnsi="Avenir LT Std 45 Book"/>
          <w:sz w:val="24"/>
          <w:szCs w:val="24"/>
        </w:rPr>
        <w:t>TER 851602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 : 6h02 Serqueux – 6h41 Gisors </w:t>
      </w:r>
    </w:p>
    <w:p w14:paraId="5D60B4D6" w14:textId="77777777" w:rsidR="00136F84" w:rsidRPr="00B5689F" w:rsidRDefault="00136F84" w:rsidP="00136F84">
      <w:pPr>
        <w:pStyle w:val="Paragraphedeliste"/>
        <w:numPr>
          <w:ilvl w:val="0"/>
          <w:numId w:val="9"/>
        </w:numPr>
        <w:jc w:val="both"/>
        <w:rPr>
          <w:rFonts w:ascii="Avenir LT Std 45 Book" w:eastAsia="Times New Roman" w:hAnsi="Avenir LT Std 45 Book"/>
          <w:b/>
          <w:bCs/>
          <w:sz w:val="24"/>
          <w:szCs w:val="24"/>
        </w:rPr>
      </w:pPr>
      <w:r w:rsidRPr="00B5689F">
        <w:rPr>
          <w:rFonts w:ascii="Avenir LT Std 45 Book" w:eastAsia="Times New Roman" w:hAnsi="Avenir LT Std 45 Book"/>
          <w:sz w:val="24"/>
          <w:szCs w:val="24"/>
        </w:rPr>
        <w:t>TER 851604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 : 7h50 Serqueux – 8h29 Gisors </w:t>
      </w:r>
    </w:p>
    <w:p w14:paraId="62065C78" w14:textId="77777777" w:rsidR="00136F84" w:rsidRPr="00B5689F" w:rsidRDefault="00136F84" w:rsidP="00136F84">
      <w:pPr>
        <w:pStyle w:val="Paragraphedeliste"/>
        <w:numPr>
          <w:ilvl w:val="0"/>
          <w:numId w:val="9"/>
        </w:numPr>
        <w:jc w:val="both"/>
        <w:rPr>
          <w:rFonts w:ascii="Avenir LT Std 45 Book" w:eastAsia="Times New Roman" w:hAnsi="Avenir LT Std 45 Book"/>
          <w:b/>
          <w:bCs/>
          <w:sz w:val="24"/>
          <w:szCs w:val="24"/>
        </w:rPr>
      </w:pPr>
      <w:r w:rsidRPr="00B5689F">
        <w:rPr>
          <w:rFonts w:ascii="Avenir LT Std 45 Book" w:eastAsia="Times New Roman" w:hAnsi="Avenir LT Std 45 Book"/>
          <w:sz w:val="24"/>
          <w:szCs w:val="24"/>
        </w:rPr>
        <w:t>TER 851606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 : 17h07 Serqueux – 17h46 Gisors </w:t>
      </w:r>
    </w:p>
    <w:p w14:paraId="2916428F" w14:textId="77777777" w:rsidR="00136F84" w:rsidRPr="00B5689F" w:rsidRDefault="00136F84" w:rsidP="00136F84">
      <w:pPr>
        <w:pStyle w:val="Paragraphedeliste"/>
        <w:numPr>
          <w:ilvl w:val="0"/>
          <w:numId w:val="9"/>
        </w:numPr>
        <w:jc w:val="both"/>
        <w:rPr>
          <w:rFonts w:ascii="Avenir LT Std 45 Book" w:eastAsia="Times New Roman" w:hAnsi="Avenir LT Std 45 Book"/>
          <w:b/>
          <w:bCs/>
          <w:sz w:val="24"/>
          <w:szCs w:val="24"/>
        </w:rPr>
      </w:pPr>
      <w:r w:rsidRPr="00B5689F">
        <w:rPr>
          <w:rFonts w:ascii="Avenir LT Std 45 Book" w:eastAsia="Times New Roman" w:hAnsi="Avenir LT Std 45 Book"/>
          <w:sz w:val="24"/>
          <w:szCs w:val="24"/>
        </w:rPr>
        <w:t>TER 851698 :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 18h59 Serqueux – 19h38 Gisors </w:t>
      </w:r>
    </w:p>
    <w:p w14:paraId="56042F0E" w14:textId="77777777" w:rsidR="00136F84" w:rsidRPr="00B5689F" w:rsidRDefault="00136F84" w:rsidP="00136F84">
      <w:pPr>
        <w:jc w:val="both"/>
        <w:rPr>
          <w:rFonts w:ascii="Avenir LT Std 45 Book" w:eastAsia="Times New Roman" w:hAnsi="Avenir LT Std 45 Book"/>
          <w:b/>
          <w:bCs/>
          <w:sz w:val="24"/>
          <w:szCs w:val="24"/>
        </w:rPr>
      </w:pP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>Dans le sens Gisors - Serqueux</w:t>
      </w:r>
    </w:p>
    <w:p w14:paraId="798E1462" w14:textId="77777777" w:rsidR="00136F84" w:rsidRPr="00B5689F" w:rsidRDefault="00136F84" w:rsidP="00136F84">
      <w:pPr>
        <w:pStyle w:val="Paragraphedeliste"/>
        <w:numPr>
          <w:ilvl w:val="0"/>
          <w:numId w:val="9"/>
        </w:numPr>
        <w:jc w:val="both"/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</w:pPr>
      <w:r w:rsidRPr="00B5689F">
        <w:rPr>
          <w:rFonts w:ascii="Avenir LT Std 45 Book" w:eastAsia="Times New Roman" w:hAnsi="Avenir LT Std 45 Book"/>
          <w:sz w:val="24"/>
          <w:szCs w:val="24"/>
          <w:lang w:val="en-US"/>
        </w:rPr>
        <w:t xml:space="preserve">TER </w:t>
      </w:r>
      <w:proofErr w:type="gramStart"/>
      <w:r w:rsidRPr="00B5689F">
        <w:rPr>
          <w:rFonts w:ascii="Avenir LT Std 45 Book" w:eastAsia="Times New Roman" w:hAnsi="Avenir LT Std 45 Book"/>
          <w:sz w:val="24"/>
          <w:szCs w:val="24"/>
          <w:lang w:val="en-US"/>
        </w:rPr>
        <w:t>851601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> :</w:t>
      </w:r>
      <w:proofErr w:type="gramEnd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 xml:space="preserve"> 6h56 </w:t>
      </w:r>
      <w:proofErr w:type="spellStart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>Gisors</w:t>
      </w:r>
      <w:proofErr w:type="spellEnd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 xml:space="preserve"> – 7h35 </w:t>
      </w:r>
      <w:proofErr w:type="spellStart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>Serqueux</w:t>
      </w:r>
      <w:proofErr w:type="spellEnd"/>
    </w:p>
    <w:p w14:paraId="5AB0EDCF" w14:textId="77777777" w:rsidR="00136F84" w:rsidRPr="00B5689F" w:rsidRDefault="00136F84" w:rsidP="00136F84">
      <w:pPr>
        <w:pStyle w:val="Paragraphedeliste"/>
        <w:numPr>
          <w:ilvl w:val="0"/>
          <w:numId w:val="9"/>
        </w:numPr>
        <w:jc w:val="both"/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</w:pPr>
      <w:r w:rsidRPr="00B5689F">
        <w:rPr>
          <w:rFonts w:ascii="Avenir LT Std 45 Book" w:eastAsia="Times New Roman" w:hAnsi="Avenir LT Std 45 Book"/>
          <w:sz w:val="24"/>
          <w:szCs w:val="24"/>
          <w:lang w:val="en-US"/>
        </w:rPr>
        <w:t xml:space="preserve">TER </w:t>
      </w:r>
      <w:proofErr w:type="gramStart"/>
      <w:r w:rsidRPr="00B5689F">
        <w:rPr>
          <w:rFonts w:ascii="Avenir LT Std 45 Book" w:eastAsia="Times New Roman" w:hAnsi="Avenir LT Std 45 Book"/>
          <w:sz w:val="24"/>
          <w:szCs w:val="24"/>
          <w:lang w:val="en-US"/>
        </w:rPr>
        <w:t>851603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 xml:space="preserve"> :</w:t>
      </w:r>
      <w:proofErr w:type="gramEnd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 xml:space="preserve"> 8h45 </w:t>
      </w:r>
      <w:proofErr w:type="spellStart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>Gisors</w:t>
      </w:r>
      <w:proofErr w:type="spellEnd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 xml:space="preserve"> – 9h24 </w:t>
      </w:r>
      <w:proofErr w:type="spellStart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>Serqueux</w:t>
      </w:r>
      <w:proofErr w:type="spellEnd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 xml:space="preserve"> </w:t>
      </w:r>
    </w:p>
    <w:p w14:paraId="50A001EE" w14:textId="77777777" w:rsidR="00136F84" w:rsidRPr="00B5689F" w:rsidRDefault="00136F84" w:rsidP="00136F84">
      <w:pPr>
        <w:pStyle w:val="Paragraphedeliste"/>
        <w:numPr>
          <w:ilvl w:val="0"/>
          <w:numId w:val="9"/>
        </w:numPr>
        <w:jc w:val="both"/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</w:pPr>
      <w:r w:rsidRPr="00B5689F">
        <w:rPr>
          <w:rFonts w:ascii="Avenir LT Std 45 Book" w:eastAsia="Times New Roman" w:hAnsi="Avenir LT Std 45 Book"/>
          <w:sz w:val="24"/>
          <w:szCs w:val="24"/>
          <w:lang w:val="en-US"/>
        </w:rPr>
        <w:t xml:space="preserve">TER </w:t>
      </w:r>
      <w:proofErr w:type="gramStart"/>
      <w:r w:rsidRPr="00B5689F">
        <w:rPr>
          <w:rFonts w:ascii="Avenir LT Std 45 Book" w:eastAsia="Times New Roman" w:hAnsi="Avenir LT Std 45 Book"/>
          <w:sz w:val="24"/>
          <w:szCs w:val="24"/>
          <w:lang w:val="en-US"/>
        </w:rPr>
        <w:t>851605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 xml:space="preserve"> :</w:t>
      </w:r>
      <w:proofErr w:type="gramEnd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 xml:space="preserve"> 18h10 </w:t>
      </w:r>
      <w:proofErr w:type="spellStart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>Gisors</w:t>
      </w:r>
      <w:proofErr w:type="spellEnd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 xml:space="preserve"> – 18h49 </w:t>
      </w:r>
      <w:proofErr w:type="spellStart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>Serqueux</w:t>
      </w:r>
      <w:proofErr w:type="spellEnd"/>
    </w:p>
    <w:p w14:paraId="2576D83C" w14:textId="77777777" w:rsidR="00136F84" w:rsidRPr="00B5689F" w:rsidRDefault="00136F84" w:rsidP="00136F84">
      <w:pPr>
        <w:pStyle w:val="Paragraphedeliste"/>
        <w:numPr>
          <w:ilvl w:val="0"/>
          <w:numId w:val="9"/>
        </w:numPr>
        <w:jc w:val="both"/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</w:pPr>
      <w:r w:rsidRPr="00B5689F">
        <w:rPr>
          <w:rFonts w:ascii="Avenir LT Std 45 Book" w:eastAsia="Times New Roman" w:hAnsi="Avenir LT Std 45 Book"/>
          <w:sz w:val="24"/>
          <w:szCs w:val="24"/>
          <w:lang w:val="en-US"/>
        </w:rPr>
        <w:t xml:space="preserve">TER </w:t>
      </w:r>
      <w:proofErr w:type="gramStart"/>
      <w:r w:rsidRPr="00B5689F">
        <w:rPr>
          <w:rFonts w:ascii="Avenir LT Std 45 Book" w:eastAsia="Times New Roman" w:hAnsi="Avenir LT Std 45 Book"/>
          <w:sz w:val="24"/>
          <w:szCs w:val="24"/>
          <w:lang w:val="en-US"/>
        </w:rPr>
        <w:t xml:space="preserve">851607 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>:</w:t>
      </w:r>
      <w:proofErr w:type="gramEnd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 xml:space="preserve"> 19h48 </w:t>
      </w:r>
      <w:proofErr w:type="spellStart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>Gisors</w:t>
      </w:r>
      <w:proofErr w:type="spellEnd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 xml:space="preserve"> – 20h27 </w:t>
      </w:r>
      <w:proofErr w:type="spellStart"/>
      <w:r w:rsidRPr="00B5689F">
        <w:rPr>
          <w:rFonts w:ascii="Avenir LT Std 45 Book" w:eastAsia="Times New Roman" w:hAnsi="Avenir LT Std 45 Book"/>
          <w:b/>
          <w:bCs/>
          <w:sz w:val="24"/>
          <w:szCs w:val="24"/>
          <w:lang w:val="en-US"/>
        </w:rPr>
        <w:t>Serqueux</w:t>
      </w:r>
      <w:proofErr w:type="spellEnd"/>
    </w:p>
    <w:p w14:paraId="5B52484B" w14:textId="77777777" w:rsidR="00136F84" w:rsidRPr="008E1D33" w:rsidRDefault="00136F84" w:rsidP="00136F84">
      <w:pPr>
        <w:autoSpaceDE w:val="0"/>
        <w:autoSpaceDN w:val="0"/>
        <w:adjustRightInd w:val="0"/>
        <w:spacing w:after="0" w:line="240" w:lineRule="auto"/>
        <w:rPr>
          <w:rFonts w:ascii="Avenir LT Std 45 Book" w:hAnsi="Avenir LT Std 45 Book" w:cs="Avenir LT Std 45 Book"/>
          <w:color w:val="000000"/>
          <w:sz w:val="24"/>
          <w:szCs w:val="24"/>
          <w:lang w:val="en-US"/>
        </w:rPr>
      </w:pPr>
    </w:p>
    <w:p w14:paraId="7EAC3E8F" w14:textId="77777777" w:rsidR="00136F84" w:rsidRPr="00B5689F" w:rsidRDefault="00136F84" w:rsidP="00136F84">
      <w:pPr>
        <w:jc w:val="both"/>
        <w:rPr>
          <w:rFonts w:ascii="Avenir LT Std 45 Book" w:eastAsia="Times New Roman" w:hAnsi="Avenir LT Std 45 Book"/>
          <w:b/>
          <w:bCs/>
          <w:sz w:val="24"/>
          <w:szCs w:val="24"/>
        </w:rPr>
      </w:pP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L’ensemble des offres </w:t>
      </w:r>
      <w:r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tarifaires </w:t>
      </w:r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 xml:space="preserve">est à retrouver sur le site </w:t>
      </w:r>
      <w:hyperlink r:id="rId13" w:history="1">
        <w:r w:rsidRPr="00B5689F">
          <w:rPr>
            <w:rStyle w:val="Lienhypertexte"/>
            <w:rFonts w:ascii="Avenir LT Std 45 Book" w:eastAsia="Times New Roman" w:hAnsi="Avenir LT Std 45 Book"/>
            <w:b/>
            <w:bCs/>
            <w:sz w:val="24"/>
            <w:szCs w:val="24"/>
          </w:rPr>
          <w:t>SNCF TER Normandie</w:t>
        </w:r>
      </w:hyperlink>
      <w:r w:rsidRPr="00B5689F">
        <w:rPr>
          <w:rFonts w:ascii="Avenir LT Std 45 Book" w:eastAsia="Times New Roman" w:hAnsi="Avenir LT Std 45 Book"/>
          <w:b/>
          <w:bCs/>
          <w:sz w:val="24"/>
          <w:szCs w:val="24"/>
        </w:rPr>
        <w:t>, rubrique : ‘TARIFS &amp; ACHATS’ – ‘Les offres TEMPO’.</w:t>
      </w:r>
    </w:p>
    <w:p w14:paraId="30E8E192" w14:textId="77777777" w:rsidR="00136F84" w:rsidRPr="00285687" w:rsidRDefault="00136F84" w:rsidP="00136F84">
      <w:pPr>
        <w:jc w:val="both"/>
        <w:rPr>
          <w:rFonts w:ascii="Avenir LT Std 45 Book" w:eastAsia="Times New Roman" w:hAnsi="Avenir LT Std 45 Book"/>
        </w:rPr>
      </w:pPr>
      <w:r>
        <w:rPr>
          <w:noProof/>
        </w:rPr>
        <w:lastRenderedPageBreak/>
        <w:drawing>
          <wp:inline distT="0" distB="0" distL="0" distR="0" wp14:anchorId="08B3CBAA" wp14:editId="7498FA9E">
            <wp:extent cx="5879841" cy="2695575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61498" cy="27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26DFC" w14:textId="77777777" w:rsidR="00136F84" w:rsidRDefault="00136F84" w:rsidP="00136F84">
      <w:pPr>
        <w:jc w:val="both"/>
        <w:rPr>
          <w:rFonts w:ascii="Avenir LT Std 45 Book" w:hAnsi="Avenir LT Std 45 Book"/>
          <w:b/>
          <w:bCs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BD372A4" wp14:editId="69E1BF23">
            <wp:simplePos x="0" y="0"/>
            <wp:positionH relativeFrom="margin">
              <wp:posOffset>-499600</wp:posOffset>
            </wp:positionH>
            <wp:positionV relativeFrom="paragraph">
              <wp:posOffset>1905</wp:posOffset>
            </wp:positionV>
            <wp:extent cx="6953065" cy="3421350"/>
            <wp:effectExtent l="0" t="0" r="635" b="825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065" cy="342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2557B" w14:textId="77777777" w:rsidR="00136F84" w:rsidRPr="00285687" w:rsidRDefault="00136F84" w:rsidP="00136F84">
      <w:pPr>
        <w:jc w:val="both"/>
        <w:rPr>
          <w:rFonts w:ascii="Avenir LT Std 45 Book" w:hAnsi="Avenir LT Std 45 Book"/>
          <w:b/>
          <w:bCs/>
        </w:rPr>
      </w:pPr>
    </w:p>
    <w:p w14:paraId="15F6301F" w14:textId="77777777" w:rsidR="00136F84" w:rsidRDefault="00136F84" w:rsidP="00136F84">
      <w:pPr>
        <w:jc w:val="both"/>
        <w:rPr>
          <w:rFonts w:ascii="Avenir LT Std 45 Book" w:hAnsi="Avenir LT Std 45 Book"/>
          <w:b/>
          <w:bCs/>
        </w:rPr>
      </w:pPr>
    </w:p>
    <w:p w14:paraId="20A0BFF9" w14:textId="77777777" w:rsidR="00136F84" w:rsidRDefault="00136F84" w:rsidP="00136F84">
      <w:pPr>
        <w:jc w:val="both"/>
        <w:rPr>
          <w:rFonts w:ascii="Avenir LT Std 45 Book" w:hAnsi="Avenir LT Std 45 Book"/>
          <w:b/>
          <w:bCs/>
        </w:rPr>
      </w:pPr>
    </w:p>
    <w:p w14:paraId="51F17B76" w14:textId="77777777" w:rsidR="00136F84" w:rsidRDefault="00136F84" w:rsidP="00136F84">
      <w:pPr>
        <w:jc w:val="both"/>
        <w:rPr>
          <w:rFonts w:ascii="Avenir LT Std 45 Book" w:hAnsi="Avenir LT Std 45 Book"/>
          <w:b/>
          <w:bCs/>
        </w:rPr>
      </w:pPr>
    </w:p>
    <w:p w14:paraId="381A4D10" w14:textId="77777777" w:rsidR="00136F84" w:rsidRDefault="00136F84" w:rsidP="00136F84">
      <w:pPr>
        <w:jc w:val="both"/>
        <w:rPr>
          <w:rFonts w:ascii="Avenir LT Std 45 Book" w:hAnsi="Avenir LT Std 45 Book"/>
          <w:b/>
          <w:bCs/>
        </w:rPr>
      </w:pPr>
    </w:p>
    <w:p w14:paraId="640B2791" w14:textId="77777777" w:rsidR="00136F84" w:rsidRDefault="00136F84" w:rsidP="00136F84">
      <w:pPr>
        <w:jc w:val="both"/>
        <w:rPr>
          <w:rFonts w:ascii="Avenir LT Std 45 Book" w:hAnsi="Avenir LT Std 45 Book"/>
          <w:b/>
          <w:bCs/>
        </w:rPr>
      </w:pPr>
    </w:p>
    <w:p w14:paraId="1AF9CDD4" w14:textId="77777777" w:rsidR="00136F84" w:rsidRDefault="00136F84" w:rsidP="00136F84">
      <w:pPr>
        <w:jc w:val="both"/>
        <w:rPr>
          <w:rFonts w:ascii="Avenir LT Std 45 Book" w:hAnsi="Avenir LT Std 45 Book"/>
          <w:b/>
          <w:bCs/>
        </w:rPr>
      </w:pPr>
    </w:p>
    <w:p w14:paraId="7C5A03EC" w14:textId="7EF8C9DD" w:rsidR="00136F84" w:rsidRDefault="00136F84" w:rsidP="00136F84">
      <w:pPr>
        <w:jc w:val="both"/>
        <w:rPr>
          <w:rFonts w:ascii="Avenir LT Std 45 Book" w:hAnsi="Avenir LT Std 45 Book"/>
          <w:b/>
          <w:bCs/>
        </w:rPr>
      </w:pPr>
    </w:p>
    <w:p w14:paraId="245560A2" w14:textId="6401A374" w:rsidR="00136F84" w:rsidRDefault="00DF5564" w:rsidP="00136F84">
      <w:pPr>
        <w:jc w:val="both"/>
        <w:rPr>
          <w:rFonts w:ascii="Avenir LT Std 45 Book" w:hAnsi="Avenir LT Std 45 Book"/>
          <w:b/>
          <w:bCs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46E9F73" wp14:editId="0E2637FE">
            <wp:simplePos x="0" y="0"/>
            <wp:positionH relativeFrom="page">
              <wp:posOffset>381000</wp:posOffset>
            </wp:positionH>
            <wp:positionV relativeFrom="paragraph">
              <wp:posOffset>201295</wp:posOffset>
            </wp:positionV>
            <wp:extent cx="6979183" cy="326326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9183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0B846" w14:textId="23EE8C77" w:rsidR="00136F84" w:rsidRPr="0013658A" w:rsidRDefault="00444F7C" w:rsidP="00136F84">
      <w:pPr>
        <w:jc w:val="both"/>
        <w:rPr>
          <w:rFonts w:ascii="Avenir LT Std 45 Book" w:hAnsi="Avenir LT Std 45 Book"/>
          <w:b/>
          <w:bCs/>
          <w:caps/>
          <w:color w:val="A1006B"/>
        </w:rPr>
      </w:pPr>
      <w:r w:rsidRPr="0013658A">
        <w:rPr>
          <w:rFonts w:ascii="Avenir LT Std 45 Book" w:hAnsi="Avenir LT Std 45 Book"/>
          <w:b/>
          <w:bCs/>
          <w:caps/>
          <w:color w:val="A1006B"/>
        </w:rPr>
        <w:t>LE PROJET SERQUEUX-GISORS EN QUELQUES MOTS :</w:t>
      </w:r>
    </w:p>
    <w:p w14:paraId="61BD55B3" w14:textId="77777777" w:rsidR="00F41213" w:rsidRDefault="00F41213" w:rsidP="00C72C8F">
      <w:pPr>
        <w:jc w:val="both"/>
        <w:rPr>
          <w:rFonts w:ascii="Avenir LT Std 45 Book" w:hAnsi="Avenir LT Std 45 Book" w:cs="Arial"/>
          <w:bCs/>
          <w:sz w:val="24"/>
          <w:szCs w:val="24"/>
        </w:rPr>
      </w:pPr>
    </w:p>
    <w:p w14:paraId="4EAD569E" w14:textId="77777777" w:rsidR="00F41213" w:rsidRDefault="00F41213" w:rsidP="00C72C8F">
      <w:pPr>
        <w:jc w:val="both"/>
        <w:rPr>
          <w:rFonts w:ascii="Avenir LT Std 45 Book" w:hAnsi="Avenir LT Std 45 Book" w:cs="Arial"/>
          <w:bCs/>
          <w:sz w:val="24"/>
          <w:szCs w:val="24"/>
        </w:rPr>
      </w:pPr>
    </w:p>
    <w:p w14:paraId="4EB047AA" w14:textId="77777777" w:rsidR="00F41213" w:rsidRDefault="00F41213" w:rsidP="00C72C8F">
      <w:pPr>
        <w:jc w:val="both"/>
        <w:rPr>
          <w:rFonts w:ascii="Avenir LT Std 45 Book" w:hAnsi="Avenir LT Std 45 Book" w:cs="Arial"/>
          <w:bCs/>
          <w:sz w:val="24"/>
          <w:szCs w:val="24"/>
        </w:rPr>
      </w:pPr>
    </w:p>
    <w:p w14:paraId="0ECA1E88" w14:textId="77777777" w:rsidR="00F41213" w:rsidRDefault="00F41213" w:rsidP="00C72C8F">
      <w:pPr>
        <w:jc w:val="both"/>
        <w:rPr>
          <w:rFonts w:ascii="Avenir LT Std 45 Book" w:hAnsi="Avenir LT Std 45 Book" w:cs="Arial"/>
          <w:bCs/>
          <w:sz w:val="24"/>
          <w:szCs w:val="24"/>
        </w:rPr>
      </w:pPr>
    </w:p>
    <w:p w14:paraId="6A5061BB" w14:textId="77777777" w:rsidR="00F41213" w:rsidRPr="0013658A" w:rsidRDefault="00F41213" w:rsidP="00F41213">
      <w:pPr>
        <w:jc w:val="both"/>
        <w:rPr>
          <w:rFonts w:ascii="Avenir LT Std 45 Book" w:hAnsi="Avenir LT Std 45 Book"/>
          <w:b/>
          <w:bCs/>
          <w:caps/>
          <w:color w:val="A1006B"/>
        </w:rPr>
      </w:pPr>
      <w:r w:rsidRPr="0013658A">
        <w:rPr>
          <w:rFonts w:ascii="Avenir LT Std 45 Book" w:hAnsi="Avenir LT Std 45 Book"/>
          <w:b/>
          <w:bCs/>
          <w:caps/>
          <w:noProof/>
          <w:color w:val="A1006B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8C238CC" wp14:editId="5E91B7A2">
                <wp:simplePos x="0" y="0"/>
                <wp:positionH relativeFrom="margin">
                  <wp:posOffset>-242570</wp:posOffset>
                </wp:positionH>
                <wp:positionV relativeFrom="paragraph">
                  <wp:posOffset>394970</wp:posOffset>
                </wp:positionV>
                <wp:extent cx="6486525" cy="45624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456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78339" w14:textId="26276926" w:rsidR="008E43F8" w:rsidRDefault="00F41213" w:rsidP="00F41213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En plus de la reprise du trafic voyageur</w:t>
                            </w:r>
                            <w:r w:rsidR="008E43F8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s avec des trains électriques permettant d’améliorer les liaisons et l’accessibilité des territoires traversés </w:t>
                            </w:r>
                            <w:r w:rsidR="008E43F8" w:rsidRPr="001130CC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(Pays de Bray, agglomération de Gisors)</w:t>
                            </w:r>
                            <w:r w:rsidR="008E43F8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 pour la circulation des trains de voyageurs, l’objectif principal est de développer le fret ferroviaire </w:t>
                            </w:r>
                            <w:r w:rsidRPr="001130CC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pour renforcer la compétitivité du Grand Port Maritime du Havre en améliorant l’accès à l’ile de France.</w:t>
                            </w: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130CC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La réduction des transports routiers </w:t>
                            </w:r>
                            <w:r w:rsidR="008E43F8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que cette infrastructure va entrainer contribuera à l’atteinte des objectifs en matière de réduction des émissions de gaz à effets de serre et de pollution. </w:t>
                            </w:r>
                          </w:p>
                          <w:p w14:paraId="087BFD73" w14:textId="74192FDC" w:rsidR="00F41213" w:rsidRPr="00136F84" w:rsidRDefault="00F41213" w:rsidP="00F41213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</w:pPr>
                            <w:r w:rsidRPr="00136F84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Les travaux de modernisati</w:t>
                            </w: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on de la ligne Serqueux-Gisors ont</w:t>
                            </w:r>
                            <w:r w:rsidRPr="00136F84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consisté à électrifier la ligne, </w:t>
                            </w:r>
                            <w:r w:rsidRPr="00136F84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moderniser les systèmes de signalisation e</w:t>
                            </w: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t de communication ferroviaires, supprimer 9 passage</w:t>
                            </w:r>
                            <w:r w:rsidR="008E43F8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 à niveau </w:t>
                            </w:r>
                            <w:r w:rsidR="008E43F8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avec la mise en place de rétablissements des routes concernées </w:t>
                            </w: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et la pose de protection acoustiques. </w:t>
                            </w:r>
                            <w:r w:rsidRPr="00136F84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Un raccordement ferroviaire </w:t>
                            </w: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a</w:t>
                            </w:r>
                            <w:r w:rsidRPr="00136F84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 également</w:t>
                            </w: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 été</w:t>
                            </w:r>
                            <w:r w:rsidRPr="00136F84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 créé sur les communes de Serqueux et Forges-les-Eaux afin de relier les axes Gisors-Serqueux et Rouen-Amiens</w:t>
                            </w:r>
                            <w:r w:rsidR="008E43F8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 sans rebroussement.</w:t>
                            </w:r>
                          </w:p>
                          <w:p w14:paraId="17B6D0D7" w14:textId="7DA95C19" w:rsidR="00F41213" w:rsidRDefault="00F41213" w:rsidP="00F41213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</w:pPr>
                            <w:r w:rsidRPr="00136F84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L’opération</w:t>
                            </w: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 a été</w:t>
                            </w:r>
                            <w:r w:rsidRPr="00136F84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 financ</w:t>
                            </w: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ée, pour un montant total de 246</w:t>
                            </w:r>
                            <w:r w:rsidRPr="00136F84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 M€, avec une participation gl</w:t>
                            </w: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obale de l’Europe de 66</w:t>
                            </w:r>
                            <w:r w:rsidRPr="00136F84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 xml:space="preserve"> M€ au titre du Mécanisme pour l’Interconnexion en Europe (MIE), ainsi que des financements de l’État et de la Région Normandie, pour </w:t>
                            </w: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90</w:t>
                            </w:r>
                            <w:r w:rsidRPr="00136F84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M€ chacun.</w:t>
                            </w:r>
                          </w:p>
                          <w:p w14:paraId="653F1AB9" w14:textId="0AD2ED26" w:rsidR="007D2C15" w:rsidRPr="00136F84" w:rsidRDefault="007D2C15" w:rsidP="00F41213">
                            <w:p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Les premiers trains de fret circulent depuis le 15 mars 2021.</w:t>
                            </w:r>
                          </w:p>
                          <w:p w14:paraId="5B767416" w14:textId="77777777" w:rsidR="00F41213" w:rsidRDefault="00F41213" w:rsidP="00F41213">
                            <w:pPr>
                              <w:spacing w:before="100" w:beforeAutospacing="1" w:after="100" w:afterAutospacing="1" w:line="240" w:lineRule="auto"/>
                              <w:jc w:val="both"/>
                            </w:pPr>
                            <w:r w:rsidRPr="00136F84">
                              <w:rPr>
                                <w:rFonts w:ascii="Avenir LT Std 45 Book" w:eastAsia="Times New Roman" w:hAnsi="Avenir LT Std 45 Book"/>
                                <w:sz w:val="24"/>
                                <w:szCs w:val="24"/>
                              </w:rPr>
                              <w:t>Les travaux, qui ont débuté mi-2017, ont nécessité la fermeture de la ligne aux circulations ferroviaires à partir du 11 décembre 2017. Pendant la durée des travaux, la Région Normandie a mis à la disposition des voyageurs un service de cars pour remplacer les trains.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238C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9.1pt;margin-top:31.1pt;width:510.75pt;height:35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">
                <v:textbox>
                  <w:txbxContent>
                    <w:p w14:paraId="43D78339" w14:textId="26276926" w:rsidR="008E43F8" w:rsidRDefault="00F41213" w:rsidP="00F41213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</w:pP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En plus de la reprise du trafic voyageur</w:t>
                      </w:r>
                      <w:r w:rsidR="008E43F8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s avec des trains électriques permettant d’améliorer les liaisons et l’accessibilité des territoires traversés </w:t>
                      </w:r>
                      <w:r w:rsidR="008E43F8" w:rsidRPr="001130CC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(Pays de Bray, agglomération de Gisors)</w:t>
                      </w:r>
                      <w:r w:rsidR="008E43F8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 pour la circulation des trains de voyageurs, l’objectif principal est de développer le fret ferroviaire </w:t>
                      </w:r>
                      <w:r w:rsidRPr="001130CC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pour renforcer la compétitivité du Grand Port Maritime du Havre en améliorant l’accès à l’ile de France.</w:t>
                      </w: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 </w:t>
                      </w:r>
                      <w:r w:rsidRPr="001130CC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La réduction des transports routiers </w:t>
                      </w:r>
                      <w:r w:rsidR="008E43F8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que cette infrastructure va entrainer contribuera à l’atteinte des objectifs en matière de réduction des émissions de gaz à effets de serre et de pollution. </w:t>
                      </w:r>
                    </w:p>
                    <w:p w14:paraId="087BFD73" w14:textId="74192FDC" w:rsidR="00F41213" w:rsidRPr="00136F84" w:rsidRDefault="00F41213" w:rsidP="00F41213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</w:pPr>
                      <w:r w:rsidRPr="00136F84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Les travaux de modernisati</w:t>
                      </w: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on de la ligne Serqueux-Gisors ont</w:t>
                      </w:r>
                      <w:r w:rsidRPr="00136F84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consisté à électrifier la ligne, </w:t>
                      </w:r>
                      <w:r w:rsidRPr="00136F84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moderniser les systèmes de signalisation e</w:t>
                      </w: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t de communication ferroviaires, supprimer 9 passage</w:t>
                      </w:r>
                      <w:r w:rsidR="008E43F8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 à niveau </w:t>
                      </w:r>
                      <w:r w:rsidR="008E43F8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avec la mise en place de rétablissements des routes concernées </w:t>
                      </w: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et la pose de protection acoustiques. </w:t>
                      </w:r>
                      <w:r w:rsidRPr="00136F84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Un raccordement ferroviaire </w:t>
                      </w: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a</w:t>
                      </w:r>
                      <w:r w:rsidRPr="00136F84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 également</w:t>
                      </w: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 été</w:t>
                      </w:r>
                      <w:r w:rsidRPr="00136F84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 créé sur les communes de Serqueux et Forges-les-Eaux afin de relier les axes Gisors-Serqueux et Rouen-Amiens</w:t>
                      </w:r>
                      <w:r w:rsidR="008E43F8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 sans rebroussement.</w:t>
                      </w:r>
                    </w:p>
                    <w:p w14:paraId="17B6D0D7" w14:textId="7DA95C19" w:rsidR="00F41213" w:rsidRDefault="00F41213" w:rsidP="00F41213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</w:pPr>
                      <w:r w:rsidRPr="00136F84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L’opération</w:t>
                      </w: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 a été</w:t>
                      </w:r>
                      <w:r w:rsidRPr="00136F84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 financ</w:t>
                      </w: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ée, pour un montant total de 246</w:t>
                      </w:r>
                      <w:r w:rsidRPr="00136F84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 M€, avec une participation gl</w:t>
                      </w: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obale de l’Europe de 66</w:t>
                      </w:r>
                      <w:r w:rsidRPr="00136F84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 xml:space="preserve"> M€ au titre du Mécanisme pour l’Interconnexion en Europe (MIE), ainsi que des financements de l’État et de la Région Normandie, pour </w:t>
                      </w: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90</w:t>
                      </w:r>
                      <w:r w:rsidRPr="00136F84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M€ chacun.</w:t>
                      </w:r>
                    </w:p>
                    <w:p w14:paraId="653F1AB9" w14:textId="0AD2ED26" w:rsidR="007D2C15" w:rsidRPr="00136F84" w:rsidRDefault="007D2C15" w:rsidP="00F41213">
                      <w:pPr>
                        <w:spacing w:before="100" w:beforeAutospacing="1" w:after="100" w:afterAutospacing="1" w:line="240" w:lineRule="auto"/>
                        <w:jc w:val="both"/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</w:pPr>
                      <w:r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Les premiers trains de fret circulent depuis le 15 mars 2021.</w:t>
                      </w:r>
                    </w:p>
                    <w:p w14:paraId="5B767416" w14:textId="77777777" w:rsidR="00F41213" w:rsidRDefault="00F41213" w:rsidP="00F41213">
                      <w:pPr>
                        <w:spacing w:before="100" w:beforeAutospacing="1" w:after="100" w:afterAutospacing="1" w:line="240" w:lineRule="auto"/>
                        <w:jc w:val="both"/>
                      </w:pPr>
                      <w:r w:rsidRPr="00136F84">
                        <w:rPr>
                          <w:rFonts w:ascii="Avenir LT Std 45 Book" w:eastAsia="Times New Roman" w:hAnsi="Avenir LT Std 45 Book"/>
                          <w:sz w:val="24"/>
                          <w:szCs w:val="24"/>
                        </w:rPr>
                        <w:t>Les travaux, qui ont débuté mi-2017, ont nécessité la fermeture de la ligne aux circulations ferroviaires à partir du 11 décembre 2017. Pendant la durée des travaux, la Région Normandie a mis à la disposition des voyageurs un service de cars pour remplacer les trains.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3658A">
        <w:rPr>
          <w:rFonts w:ascii="Avenir LT Std 45 Book" w:hAnsi="Avenir LT Std 45 Book"/>
          <w:b/>
          <w:bCs/>
          <w:caps/>
          <w:color w:val="A1006B"/>
        </w:rPr>
        <w:t>LE PROJET SERQUEUX-GISORS EN QUELQUES MOTS :</w:t>
      </w:r>
    </w:p>
    <w:p w14:paraId="0FBC2AC1" w14:textId="5C419C6D" w:rsidR="007F513F" w:rsidRDefault="007F513F" w:rsidP="00C72C8F">
      <w:pPr>
        <w:jc w:val="both"/>
        <w:rPr>
          <w:rFonts w:ascii="Avenir LT Std 45 Book" w:hAnsi="Avenir LT Std 45 Book" w:cs="Arial"/>
          <w:bCs/>
          <w:sz w:val="24"/>
          <w:szCs w:val="24"/>
        </w:rPr>
      </w:pPr>
    </w:p>
    <w:p w14:paraId="40C0E69C" w14:textId="3BA3B8A3" w:rsidR="005262E7" w:rsidRPr="00DB02B5" w:rsidRDefault="005262E7" w:rsidP="00C72C8F">
      <w:pPr>
        <w:spacing w:after="75"/>
        <w:jc w:val="both"/>
        <w:rPr>
          <w:rFonts w:ascii="Avenir LT Std 45 Book" w:hAnsi="Avenir LT Std 45 Book" w:cs="AvenirLTStd-Light"/>
          <w:b/>
          <w:color w:val="000000"/>
          <w:sz w:val="24"/>
          <w:szCs w:val="24"/>
        </w:rPr>
      </w:pPr>
      <w:r w:rsidRPr="00DB02B5">
        <w:rPr>
          <w:rFonts w:ascii="Avenir LT Std 45 Book" w:hAnsi="Avenir LT Std 45 Book" w:cs="AvenirLTStd-Light"/>
          <w:b/>
          <w:color w:val="000000"/>
          <w:sz w:val="24"/>
          <w:szCs w:val="24"/>
        </w:rPr>
        <w:t>CONTACTS PRESSE :</w:t>
      </w:r>
    </w:p>
    <w:p w14:paraId="7B0899B2" w14:textId="77777777" w:rsidR="005262E7" w:rsidRPr="00EE479F" w:rsidRDefault="005262E7" w:rsidP="005262E7">
      <w:pPr>
        <w:spacing w:after="75"/>
        <w:rPr>
          <w:rFonts w:ascii="Avenir LT Std 45 Book" w:hAnsi="Avenir LT Std 45 Book" w:cs="AvenirLTStd-Light"/>
          <w:b/>
          <w:sz w:val="24"/>
          <w:szCs w:val="24"/>
        </w:rPr>
      </w:pPr>
      <w:r w:rsidRPr="00EE479F">
        <w:rPr>
          <w:rFonts w:ascii="Avenir LT Std 45 Book" w:hAnsi="Avenir LT Std 45 Book" w:cs="AvenirLTStd-Light"/>
          <w:b/>
          <w:sz w:val="24"/>
          <w:szCs w:val="24"/>
        </w:rPr>
        <w:t>Région Normandie :</w:t>
      </w:r>
    </w:p>
    <w:p w14:paraId="720E01AE" w14:textId="77777777" w:rsidR="008E43F8" w:rsidRPr="007D2C15" w:rsidRDefault="008E43F8" w:rsidP="008E43F8">
      <w:pPr>
        <w:jc w:val="both"/>
        <w:rPr>
          <w:rFonts w:ascii="Arial" w:hAnsi="Arial" w:cs="Arial"/>
        </w:rPr>
      </w:pPr>
      <w:r w:rsidRPr="008E43F8">
        <w:rPr>
          <w:rFonts w:ascii="Avenir LT Std 45 Book" w:hAnsi="Avenir LT Std 45 Book"/>
          <w:sz w:val="24"/>
          <w:szCs w:val="24"/>
        </w:rPr>
        <w:t xml:space="preserve">Laure </w:t>
      </w:r>
      <w:proofErr w:type="spellStart"/>
      <w:r w:rsidRPr="008E43F8">
        <w:rPr>
          <w:rFonts w:ascii="Avenir LT Std 45 Book" w:hAnsi="Avenir LT Std 45 Book"/>
          <w:sz w:val="24"/>
          <w:szCs w:val="24"/>
        </w:rPr>
        <w:t>Wattinne</w:t>
      </w:r>
      <w:proofErr w:type="spellEnd"/>
      <w:r w:rsidRPr="008E43F8">
        <w:rPr>
          <w:rFonts w:ascii="Avenir LT Std 45 Book" w:hAnsi="Avenir LT Std 45 Book"/>
          <w:sz w:val="24"/>
          <w:szCs w:val="24"/>
        </w:rPr>
        <w:t xml:space="preserve"> – 06 44 17 55 41 –</w:t>
      </w:r>
      <w:r w:rsidRPr="007D2C15">
        <w:rPr>
          <w:rFonts w:ascii="Arial" w:hAnsi="Arial" w:cs="Arial"/>
        </w:rPr>
        <w:t xml:space="preserve"> </w:t>
      </w:r>
      <w:hyperlink r:id="rId17" w:history="1">
        <w:r w:rsidRPr="008E43F8">
          <w:rPr>
            <w:rStyle w:val="Lienhypertexte"/>
            <w:rFonts w:ascii="Avenir LT Std 45 Book" w:hAnsi="Avenir LT Std 45 Book"/>
            <w:sz w:val="24"/>
            <w:szCs w:val="24"/>
          </w:rPr>
          <w:t>laure.wattinne@normandie.fr</w:t>
        </w:r>
      </w:hyperlink>
    </w:p>
    <w:p w14:paraId="54988861" w14:textId="77777777" w:rsidR="008E43F8" w:rsidRPr="00DB02B5" w:rsidRDefault="008E43F8" w:rsidP="008E43F8">
      <w:pPr>
        <w:spacing w:after="75"/>
        <w:jc w:val="both"/>
        <w:rPr>
          <w:rFonts w:ascii="Avenir LT Std 45 Book" w:hAnsi="Avenir LT Std 45 Book"/>
          <w:b/>
          <w:sz w:val="24"/>
          <w:szCs w:val="24"/>
        </w:rPr>
      </w:pPr>
      <w:r w:rsidRPr="00DB02B5">
        <w:rPr>
          <w:rFonts w:ascii="Avenir LT Std 45 Book" w:hAnsi="Avenir LT Std 45 Book"/>
          <w:b/>
          <w:sz w:val="24"/>
          <w:szCs w:val="24"/>
        </w:rPr>
        <w:t>SNCF Voyageurs Normandie</w:t>
      </w:r>
      <w:r>
        <w:rPr>
          <w:rFonts w:ascii="Avenir LT Std 45 Book" w:hAnsi="Avenir LT Std 45 Book"/>
          <w:b/>
          <w:sz w:val="24"/>
          <w:szCs w:val="24"/>
        </w:rPr>
        <w:t> :</w:t>
      </w:r>
    </w:p>
    <w:p w14:paraId="7AB4DC28" w14:textId="77777777" w:rsidR="008E43F8" w:rsidRDefault="008E43F8" w:rsidP="008E43F8">
      <w:pPr>
        <w:spacing w:after="75"/>
        <w:jc w:val="both"/>
        <w:rPr>
          <w:rFonts w:ascii="Avenir LT Std 45 Book" w:hAnsi="Avenir LT Std 45 Book"/>
          <w:sz w:val="24"/>
          <w:szCs w:val="24"/>
        </w:rPr>
      </w:pPr>
      <w:r>
        <w:rPr>
          <w:rFonts w:ascii="Avenir LT Std 45 Book" w:hAnsi="Avenir LT Std 45 Book"/>
          <w:sz w:val="24"/>
          <w:szCs w:val="24"/>
        </w:rPr>
        <w:t xml:space="preserve">Aurélie </w:t>
      </w:r>
      <w:proofErr w:type="spellStart"/>
      <w:r>
        <w:rPr>
          <w:rFonts w:ascii="Avenir LT Std 45 Book" w:hAnsi="Avenir LT Std 45 Book"/>
          <w:sz w:val="24"/>
          <w:szCs w:val="24"/>
        </w:rPr>
        <w:t>Lemarié</w:t>
      </w:r>
      <w:proofErr w:type="spellEnd"/>
      <w:r>
        <w:rPr>
          <w:rFonts w:ascii="Avenir LT Std 45 Book" w:hAnsi="Avenir LT Std 45 Book"/>
          <w:sz w:val="24"/>
          <w:szCs w:val="24"/>
        </w:rPr>
        <w:t xml:space="preserve">-Guiguet – tel : 06 46 83 03 64 – </w:t>
      </w:r>
      <w:hyperlink r:id="rId18" w:history="1">
        <w:r w:rsidRPr="003E35B5">
          <w:rPr>
            <w:rStyle w:val="Lienhypertexte"/>
            <w:rFonts w:ascii="Avenir LT Std 45 Book" w:hAnsi="Avenir LT Std 45 Book"/>
            <w:sz w:val="24"/>
            <w:szCs w:val="24"/>
          </w:rPr>
          <w:t>aurelie.guiguet@sncf.fr</w:t>
        </w:r>
      </w:hyperlink>
    </w:p>
    <w:p w14:paraId="076EF274" w14:textId="77777777" w:rsidR="008E43F8" w:rsidRPr="00995397" w:rsidRDefault="008E43F8" w:rsidP="008E43F8">
      <w:pPr>
        <w:spacing w:after="75"/>
        <w:jc w:val="both"/>
        <w:rPr>
          <w:rFonts w:ascii="Avenir LT Std 45 Book" w:hAnsi="Avenir LT Std 45 Book"/>
          <w:sz w:val="24"/>
          <w:szCs w:val="24"/>
        </w:rPr>
      </w:pPr>
      <w:r w:rsidRPr="00995397">
        <w:rPr>
          <w:rFonts w:ascii="Avenir LT Std 45 Book" w:hAnsi="Avenir LT Std 45 Book"/>
          <w:sz w:val="24"/>
          <w:szCs w:val="24"/>
        </w:rPr>
        <w:t>Frédéric Toura</w:t>
      </w:r>
      <w:r>
        <w:rPr>
          <w:rFonts w:ascii="Avenir LT Std 45 Book" w:hAnsi="Avenir LT Std 45 Book"/>
          <w:sz w:val="24"/>
          <w:szCs w:val="24"/>
        </w:rPr>
        <w:t>ine</w:t>
      </w:r>
      <w:r w:rsidRPr="00995397">
        <w:rPr>
          <w:rFonts w:ascii="Avenir LT Std 45 Book" w:hAnsi="Avenir LT Std 45 Book"/>
          <w:sz w:val="24"/>
          <w:szCs w:val="24"/>
        </w:rPr>
        <w:t xml:space="preserve"> - tel : 06 24 07 51 38</w:t>
      </w:r>
      <w:r>
        <w:rPr>
          <w:rFonts w:ascii="Avenir LT Std 45 Book" w:hAnsi="Avenir LT Std 45 Book"/>
          <w:sz w:val="24"/>
          <w:szCs w:val="24"/>
        </w:rPr>
        <w:t xml:space="preserve"> </w:t>
      </w:r>
      <w:r w:rsidRPr="00995397">
        <w:rPr>
          <w:rFonts w:ascii="Avenir LT Std 45 Book" w:hAnsi="Avenir LT Std 45 Book"/>
          <w:sz w:val="24"/>
          <w:szCs w:val="24"/>
        </w:rPr>
        <w:t xml:space="preserve">– </w:t>
      </w:r>
      <w:hyperlink r:id="rId19" w:history="1">
        <w:r w:rsidRPr="00AC64E0">
          <w:rPr>
            <w:rStyle w:val="Lienhypertexte"/>
            <w:rFonts w:ascii="Avenir LT Std 45 Book" w:hAnsi="Avenir LT Std 45 Book"/>
            <w:sz w:val="24"/>
            <w:szCs w:val="24"/>
          </w:rPr>
          <w:t>frederic.touraine@sncf.fr</w:t>
        </w:r>
      </w:hyperlink>
      <w:r w:rsidRPr="00995397">
        <w:rPr>
          <w:rFonts w:ascii="Avenir LT Std 45 Book" w:hAnsi="Avenir LT Std 45 Book"/>
          <w:sz w:val="24"/>
          <w:szCs w:val="24"/>
        </w:rPr>
        <w:t xml:space="preserve"> </w:t>
      </w:r>
    </w:p>
    <w:p w14:paraId="13FD3488" w14:textId="55DBF334" w:rsidR="005262E7" w:rsidRPr="007D2C15" w:rsidRDefault="005262E7" w:rsidP="008E43F8">
      <w:pPr>
        <w:spacing w:after="75"/>
        <w:rPr>
          <w:rFonts w:ascii="Avenir LT Std 45 Book" w:hAnsi="Avenir LT Std 45 Book" w:cs="Arial"/>
          <w:bCs/>
          <w:sz w:val="24"/>
          <w:szCs w:val="24"/>
        </w:rPr>
      </w:pPr>
    </w:p>
    <w:sectPr w:rsidR="005262E7" w:rsidRPr="007D2C15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09293" w14:textId="77777777" w:rsidR="00974685" w:rsidRDefault="00974685" w:rsidP="00CD08E8">
      <w:pPr>
        <w:spacing w:after="0" w:line="240" w:lineRule="auto"/>
      </w:pPr>
      <w:r>
        <w:separator/>
      </w:r>
    </w:p>
  </w:endnote>
  <w:endnote w:type="continuationSeparator" w:id="0">
    <w:p w14:paraId="2566B32E" w14:textId="77777777" w:rsidR="00974685" w:rsidRDefault="00974685" w:rsidP="00CD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 LT Std 45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_book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65 Medium">
    <w:altName w:val="Tw Cen MT Condensed Extra Bol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Roboto">
    <w:altName w:val="Times New Roman"/>
    <w:charset w:val="00"/>
    <w:family w:val="auto"/>
    <w:pitch w:val="default"/>
  </w:font>
  <w:font w:name="AvenirLTStd-Light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02A15" w14:textId="77777777" w:rsidR="00CD08E8" w:rsidRDefault="00CD08E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A304F4" wp14:editId="5F01F21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89f24536a7baee09d5712c89" descr="{&quot;HashCode&quot;:185080296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DA6AE2" w14:textId="77777777" w:rsidR="00CD08E8" w:rsidRPr="00CD08E8" w:rsidRDefault="00CD08E8" w:rsidP="00CD08E8">
                          <w:pPr>
                            <w:spacing w:after="0"/>
                            <w:rPr>
                              <w:rFonts w:ascii="Calibri" w:hAnsi="Calibri" w:cs="Calibri"/>
                              <w:color w:val="C8DE09"/>
                              <w:sz w:val="20"/>
                            </w:rPr>
                          </w:pPr>
                          <w:r w:rsidRPr="00CD08E8">
                            <w:rPr>
                              <w:rFonts w:ascii="Calibri" w:hAnsi="Calibri" w:cs="Calibri"/>
                              <w:color w:val="C8DE09"/>
                              <w:sz w:val="20"/>
                            </w:rPr>
                            <w:t>Diffusable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304F4" id="_x0000_t202" coordsize="21600,21600" o:spt="202" path="m,l,21600r21600,l21600,xe">
              <v:stroke joinstyle="miter"/>
              <v:path gradientshapeok="t" o:connecttype="rect"/>
            </v:shapetype>
            <v:shape id="MSIPCM89f24536a7baee09d5712c89" o:spid="_x0000_s1027" type="#_x0000_t202" alt="{&quot;HashCode&quot;:185080296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" o:allowincell="f" filled="f" stroked="f" strokeweight=".5pt">
              <v:textbox inset="20pt,0,,0">
                <w:txbxContent>
                  <w:p w14:paraId="4ADA6AE2" w14:textId="77777777" w:rsidR="00CD08E8" w:rsidRPr="00CD08E8" w:rsidRDefault="00CD08E8" w:rsidP="00CD08E8">
                    <w:pPr>
                      <w:spacing w:after="0"/>
                      <w:rPr>
                        <w:rFonts w:ascii="Calibri" w:hAnsi="Calibri" w:cs="Calibri"/>
                        <w:color w:val="C8DE09"/>
                        <w:sz w:val="20"/>
                      </w:rPr>
                    </w:pPr>
                    <w:r w:rsidRPr="00CD08E8">
                      <w:rPr>
                        <w:rFonts w:ascii="Calibri" w:hAnsi="Calibri" w:cs="Calibri"/>
                        <w:color w:val="C8DE09"/>
                        <w:sz w:val="20"/>
                      </w:rPr>
                      <w:t>Diffusable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FF78C" w14:textId="77777777" w:rsidR="00974685" w:rsidRDefault="00974685" w:rsidP="00CD08E8">
      <w:pPr>
        <w:spacing w:after="0" w:line="240" w:lineRule="auto"/>
      </w:pPr>
      <w:r>
        <w:separator/>
      </w:r>
    </w:p>
  </w:footnote>
  <w:footnote w:type="continuationSeparator" w:id="0">
    <w:p w14:paraId="0EF09ED5" w14:textId="77777777" w:rsidR="00974685" w:rsidRDefault="00974685" w:rsidP="00CD0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482E"/>
    <w:multiLevelType w:val="hybridMultilevel"/>
    <w:tmpl w:val="977ACA54"/>
    <w:lvl w:ilvl="0" w:tplc="ACAA749C">
      <w:start w:val="4"/>
      <w:numFmt w:val="bullet"/>
      <w:lvlText w:val="-"/>
      <w:lvlJc w:val="left"/>
      <w:pPr>
        <w:ind w:left="720" w:hanging="360"/>
      </w:pPr>
      <w:rPr>
        <w:rFonts w:ascii="Avenir LT Std 45 Book" w:eastAsia="Times New Roman" w:hAnsi="Avenir LT Std 45 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3F54"/>
    <w:multiLevelType w:val="hybridMultilevel"/>
    <w:tmpl w:val="48D0E5D0"/>
    <w:lvl w:ilvl="0" w:tplc="CD5CD412">
      <w:numFmt w:val="bullet"/>
      <w:lvlText w:val="-"/>
      <w:lvlJc w:val="left"/>
      <w:pPr>
        <w:ind w:left="720" w:hanging="360"/>
      </w:pPr>
      <w:rPr>
        <w:rFonts w:ascii="Avenir LT Std 45 Book" w:eastAsiaTheme="minorHAnsi" w:hAnsi="Avenir LT Std 45 Book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579C"/>
    <w:multiLevelType w:val="hybridMultilevel"/>
    <w:tmpl w:val="5CA6DA20"/>
    <w:lvl w:ilvl="0" w:tplc="724EAB2C">
      <w:numFmt w:val="bullet"/>
      <w:lvlText w:val="-"/>
      <w:lvlJc w:val="left"/>
      <w:pPr>
        <w:ind w:left="720" w:hanging="360"/>
      </w:pPr>
      <w:rPr>
        <w:rFonts w:ascii="Avenir LT Std 45 Book" w:eastAsia="Times New Roman" w:hAnsi="Avenir LT Std 45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4B72"/>
    <w:multiLevelType w:val="hybridMultilevel"/>
    <w:tmpl w:val="27368B94"/>
    <w:lvl w:ilvl="0" w:tplc="ACAA749C">
      <w:start w:val="4"/>
      <w:numFmt w:val="bullet"/>
      <w:lvlText w:val="-"/>
      <w:lvlJc w:val="left"/>
      <w:pPr>
        <w:ind w:left="720" w:hanging="360"/>
      </w:pPr>
      <w:rPr>
        <w:rFonts w:ascii="Avenir LT Std 45 Book" w:eastAsia="Times New Roman" w:hAnsi="Avenir LT Std 45 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1C46"/>
    <w:multiLevelType w:val="hybridMultilevel"/>
    <w:tmpl w:val="E488B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002E3"/>
    <w:multiLevelType w:val="hybridMultilevel"/>
    <w:tmpl w:val="390AB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C6669"/>
    <w:multiLevelType w:val="hybridMultilevel"/>
    <w:tmpl w:val="DE608A4E"/>
    <w:lvl w:ilvl="0" w:tplc="215C4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3EC2"/>
    <w:multiLevelType w:val="hybridMultilevel"/>
    <w:tmpl w:val="EA740F5C"/>
    <w:lvl w:ilvl="0" w:tplc="63C84F12">
      <w:start w:val="2"/>
      <w:numFmt w:val="bullet"/>
      <w:lvlText w:val="-"/>
      <w:lvlJc w:val="left"/>
      <w:pPr>
        <w:ind w:left="720" w:hanging="360"/>
      </w:pPr>
      <w:rPr>
        <w:rFonts w:ascii="Avenir LT Std 45 Book" w:eastAsia="Times New Roman" w:hAnsi="Avenir LT Std 45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90B3A"/>
    <w:multiLevelType w:val="hybridMultilevel"/>
    <w:tmpl w:val="05366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E475B"/>
    <w:multiLevelType w:val="hybridMultilevel"/>
    <w:tmpl w:val="29FC1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36AB5"/>
    <w:multiLevelType w:val="multilevel"/>
    <w:tmpl w:val="C5BC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1F"/>
    <w:rsid w:val="00025268"/>
    <w:rsid w:val="00066572"/>
    <w:rsid w:val="00084C1C"/>
    <w:rsid w:val="00085AD1"/>
    <w:rsid w:val="000F65E5"/>
    <w:rsid w:val="00100A10"/>
    <w:rsid w:val="00105984"/>
    <w:rsid w:val="001130CC"/>
    <w:rsid w:val="0013658A"/>
    <w:rsid w:val="00136F84"/>
    <w:rsid w:val="001535FE"/>
    <w:rsid w:val="001A54D9"/>
    <w:rsid w:val="001E247F"/>
    <w:rsid w:val="001E42B7"/>
    <w:rsid w:val="001F76BF"/>
    <w:rsid w:val="00285687"/>
    <w:rsid w:val="002864C7"/>
    <w:rsid w:val="002B44C8"/>
    <w:rsid w:val="00344733"/>
    <w:rsid w:val="003657B3"/>
    <w:rsid w:val="00396B23"/>
    <w:rsid w:val="003A201F"/>
    <w:rsid w:val="003D0DBB"/>
    <w:rsid w:val="003D5B47"/>
    <w:rsid w:val="00413B7E"/>
    <w:rsid w:val="0041673A"/>
    <w:rsid w:val="00433602"/>
    <w:rsid w:val="00444F7C"/>
    <w:rsid w:val="00457D6B"/>
    <w:rsid w:val="00486F35"/>
    <w:rsid w:val="005262E7"/>
    <w:rsid w:val="005C08AB"/>
    <w:rsid w:val="005D671A"/>
    <w:rsid w:val="00642B62"/>
    <w:rsid w:val="00663CF9"/>
    <w:rsid w:val="00674ECA"/>
    <w:rsid w:val="00690B88"/>
    <w:rsid w:val="006958D1"/>
    <w:rsid w:val="006B5802"/>
    <w:rsid w:val="00713180"/>
    <w:rsid w:val="00750C7B"/>
    <w:rsid w:val="00752744"/>
    <w:rsid w:val="00757376"/>
    <w:rsid w:val="007A3A8B"/>
    <w:rsid w:val="007C62D7"/>
    <w:rsid w:val="007D2C15"/>
    <w:rsid w:val="007F513F"/>
    <w:rsid w:val="007F7923"/>
    <w:rsid w:val="00807072"/>
    <w:rsid w:val="008206B2"/>
    <w:rsid w:val="00822A9B"/>
    <w:rsid w:val="00837A65"/>
    <w:rsid w:val="00886464"/>
    <w:rsid w:val="00890374"/>
    <w:rsid w:val="008E1D33"/>
    <w:rsid w:val="008E43F8"/>
    <w:rsid w:val="008E5B99"/>
    <w:rsid w:val="008F2EC3"/>
    <w:rsid w:val="0092699C"/>
    <w:rsid w:val="00974685"/>
    <w:rsid w:val="00976154"/>
    <w:rsid w:val="00995397"/>
    <w:rsid w:val="00995C76"/>
    <w:rsid w:val="009A28CA"/>
    <w:rsid w:val="009A2C39"/>
    <w:rsid w:val="009D4CFC"/>
    <w:rsid w:val="00A130B7"/>
    <w:rsid w:val="00A417DD"/>
    <w:rsid w:val="00A543AF"/>
    <w:rsid w:val="00AF5EB0"/>
    <w:rsid w:val="00B5689F"/>
    <w:rsid w:val="00B73205"/>
    <w:rsid w:val="00BA6B7B"/>
    <w:rsid w:val="00BD38AD"/>
    <w:rsid w:val="00BE2A7A"/>
    <w:rsid w:val="00BE6DD4"/>
    <w:rsid w:val="00C72C8F"/>
    <w:rsid w:val="00CA1291"/>
    <w:rsid w:val="00CD08E8"/>
    <w:rsid w:val="00CE2DEC"/>
    <w:rsid w:val="00D931FC"/>
    <w:rsid w:val="00DD22CD"/>
    <w:rsid w:val="00DF5564"/>
    <w:rsid w:val="00E12D97"/>
    <w:rsid w:val="00E4130D"/>
    <w:rsid w:val="00E84F09"/>
    <w:rsid w:val="00F30A4B"/>
    <w:rsid w:val="00F41213"/>
    <w:rsid w:val="00FB42B3"/>
    <w:rsid w:val="00FB51C7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C5A6CF"/>
  <w15:chartTrackingRefBased/>
  <w15:docId w15:val="{B0E99355-4BEC-4293-B04D-1652D0FD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DF55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A20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262E7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5262E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262E7"/>
    <w:rPr>
      <w:rFonts w:ascii="Calibri" w:eastAsia="Calibri" w:hAnsi="Calibri" w:cs="Times New Roman"/>
      <w:szCs w:val="21"/>
    </w:rPr>
  </w:style>
  <w:style w:type="paragraph" w:styleId="NormalWeb">
    <w:name w:val="Normal (Web)"/>
    <w:basedOn w:val="Normal"/>
    <w:uiPriority w:val="99"/>
    <w:unhideWhenUsed/>
    <w:rsid w:val="005262E7"/>
    <w:pPr>
      <w:spacing w:before="60" w:after="100" w:afterAutospacing="1" w:line="240" w:lineRule="auto"/>
    </w:pPr>
    <w:rPr>
      <w:rFonts w:ascii="avenir_book" w:eastAsia="Times New Roman" w:hAnsi="avenir_book" w:cs="Arial"/>
      <w:color w:val="000000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642B62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FB42B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E2A7A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CD08E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D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8E8"/>
  </w:style>
  <w:style w:type="paragraph" w:styleId="Pieddepage">
    <w:name w:val="footer"/>
    <w:basedOn w:val="Normal"/>
    <w:link w:val="PieddepageCar"/>
    <w:uiPriority w:val="99"/>
    <w:unhideWhenUsed/>
    <w:rsid w:val="00CD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8E8"/>
  </w:style>
  <w:style w:type="character" w:customStyle="1" w:styleId="A2">
    <w:name w:val="A2"/>
    <w:uiPriority w:val="99"/>
    <w:rsid w:val="008E1D33"/>
    <w:rPr>
      <w:rFonts w:cs="Avenir LT Std 45 Book"/>
      <w:color w:val="000000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65E5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DF556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DF5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r.sncf.com/normandie/offres/offres-tempo-2020" TargetMode="External"/><Relationship Id="rId18" Type="http://schemas.openxmlformats.org/officeDocument/2006/relationships/hyperlink" Target="mailto:aurelie.guiguet@sncf.fr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mailto:laure.wattinne@normandie.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www.google.com/url?sa=i&amp;url=https://www.normandie.fr/logo-et-charte&amp;psig=AOvVaw2XM5mEjNtBYM6N7uPHhYa7&amp;ust=1587475801839000&amp;source=images&amp;cd=vfe&amp;ved=0CAIQjRxqFwoTCOC4jLiO9-gCFQAAAAAdAAAAABAE" TargetMode="External"/><Relationship Id="rId19" Type="http://schemas.openxmlformats.org/officeDocument/2006/relationships/hyperlink" Target="mailto:frederic.touraine@sncf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4255F73218D4FB6F293E74CA79B8A" ma:contentTypeVersion="13" ma:contentTypeDescription="Crée un document." ma:contentTypeScope="" ma:versionID="7b1f48a6e782e1282e1376a7957b07dd">
  <xsd:schema xmlns:xsd="http://www.w3.org/2001/XMLSchema" xmlns:xs="http://www.w3.org/2001/XMLSchema" xmlns:p="http://schemas.microsoft.com/office/2006/metadata/properties" xmlns:ns3="8967ec35-6460-46a9-8a31-7b29760d4b5d" xmlns:ns4="c14cf67b-82c2-405e-830a-10b2bbe7b6da" targetNamespace="http://schemas.microsoft.com/office/2006/metadata/properties" ma:root="true" ma:fieldsID="4fd9fe27a1a0405c5f375add850ef965" ns3:_="" ns4:_="">
    <xsd:import namespace="8967ec35-6460-46a9-8a31-7b29760d4b5d"/>
    <xsd:import namespace="c14cf67b-82c2-405e-830a-10b2bbe7b6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ec35-6460-46a9-8a31-7b29760d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cf67b-82c2-405e-830a-10b2bbe7b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668061-6898-4B52-9E42-13FE92D43C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E74A21-763E-4ED4-A8FC-1DE4316F6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7ec35-6460-46a9-8a31-7b29760d4b5d"/>
    <ds:schemaRef ds:uri="c14cf67b-82c2-405e-830a-10b2bbe7b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4574F-92AC-4348-9DA0-17B6C73547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LEMARIE GUIGUET Aurelie (SNCF VOYAGEURS / ETABLISSEMENT REGIONAL LIGNES NORMANDES / PÔLE COMMUNICATION)</dc:creator>
  <cp:keywords/>
  <dc:description/>
  <cp:lastModifiedBy>WATTINNE Laure</cp:lastModifiedBy>
  <cp:revision>5</cp:revision>
  <cp:lastPrinted>2021-03-17T14:35:00Z</cp:lastPrinted>
  <dcterms:created xsi:type="dcterms:W3CDTF">2021-03-19T12:37:00Z</dcterms:created>
  <dcterms:modified xsi:type="dcterms:W3CDTF">2021-03-19T18:17:00Z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0x01010006D4255F73218D4FB6F293E74CA79B8A</vt:lpwstr>
  </property>
  <property fmtid="{D5CDD505-2E9C-101B-9397-08002B2CF9AE}" pid="3" name="MSIP_Label_2f0eac6c-116b-4188-8365-850c269708e7_Enabled">
    <vt:lpwstr>true</vt:lpwstr>
  </property>
  <property fmtid="{D5CDD505-2E9C-101B-9397-08002B2CF9AE}" pid="4" name="MSIP_Label_2f0eac6c-116b-4188-8365-850c269708e7_SetDate">
    <vt:lpwstr>2021-03-19T12:43:01Z</vt:lpwstr>
  </property>
  <property fmtid="{D5CDD505-2E9C-101B-9397-08002B2CF9AE}" pid="5" name="MSIP_Label_2f0eac6c-116b-4188-8365-850c269708e7_Method">
    <vt:lpwstr>Standard</vt:lpwstr>
  </property>
  <property fmtid="{D5CDD505-2E9C-101B-9397-08002B2CF9AE}" pid="6" name="MSIP_Label_2f0eac6c-116b-4188-8365-850c269708e7_Name">
    <vt:lpwstr>2f0eac6c-116b-4188-8365-850c269708e7</vt:lpwstr>
  </property>
  <property fmtid="{D5CDD505-2E9C-101B-9397-08002B2CF9AE}" pid="7" name="MSIP_Label_2f0eac6c-116b-4188-8365-850c269708e7_SiteId">
    <vt:lpwstr>4a7c8238-5799-4b16-9fc6-9ad8fce5a7d9</vt:lpwstr>
  </property>
  <property fmtid="{D5CDD505-2E9C-101B-9397-08002B2CF9AE}" pid="8" name="MSIP_Label_2f0eac6c-116b-4188-8365-850c269708e7_ActionId">
    <vt:lpwstr>3b727f85-8035-4d27-af75-3f2e204f1011</vt:lpwstr>
  </property>
  <property fmtid="{D5CDD505-2E9C-101B-9397-08002B2CF9AE}" pid="9" name="MSIP_Label_2f0eac6c-116b-4188-8365-850c269708e7_ContentBits">
    <vt:lpwstr>2</vt:lpwstr>
  </property>
</Properties>
</file>