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DA9" w:rsidRDefault="009C7DA9">
      <w:pPr>
        <w:rPr>
          <w:noProof/>
          <w:lang w:eastAsia="fr-FR"/>
        </w:rPr>
      </w:pPr>
      <w:r>
        <w:rPr>
          <w:noProof/>
          <w:lang w:eastAsia="fr-FR"/>
        </w:rPr>
        <w:drawing>
          <wp:inline distT="0" distB="0" distL="0" distR="0" wp14:anchorId="19E29574" wp14:editId="248C386B">
            <wp:extent cx="5760720" cy="569491"/>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569491"/>
                    </a:xfrm>
                    <a:prstGeom prst="rect">
                      <a:avLst/>
                    </a:prstGeom>
                    <a:noFill/>
                  </pic:spPr>
                </pic:pic>
              </a:graphicData>
            </a:graphic>
          </wp:inline>
        </w:drawing>
      </w:r>
    </w:p>
    <w:tbl>
      <w:tblPr>
        <w:tblW w:w="9215" w:type="dxa"/>
        <w:jc w:val="center"/>
        <w:tblLayout w:type="fixed"/>
        <w:tblCellMar>
          <w:left w:w="0" w:type="dxa"/>
          <w:right w:w="0" w:type="dxa"/>
        </w:tblCellMar>
        <w:tblLook w:val="04A0" w:firstRow="1" w:lastRow="0" w:firstColumn="1" w:lastColumn="0" w:noHBand="0" w:noVBand="1"/>
      </w:tblPr>
      <w:tblGrid>
        <w:gridCol w:w="1701"/>
        <w:gridCol w:w="1701"/>
        <w:gridCol w:w="1559"/>
        <w:gridCol w:w="1985"/>
        <w:gridCol w:w="2269"/>
      </w:tblGrid>
      <w:tr w:rsidR="009C7DA9" w:rsidRPr="009C7DA9" w:rsidTr="009C7DA9">
        <w:trPr>
          <w:trHeight w:val="1046"/>
          <w:jc w:val="center"/>
        </w:trPr>
        <w:tc>
          <w:tcPr>
            <w:tcW w:w="1701" w:type="dxa"/>
            <w:tcMar>
              <w:top w:w="0" w:type="dxa"/>
              <w:left w:w="108" w:type="dxa"/>
              <w:bottom w:w="0" w:type="dxa"/>
              <w:right w:w="108" w:type="dxa"/>
            </w:tcMar>
            <w:vAlign w:val="center"/>
            <w:hideMark/>
          </w:tcPr>
          <w:p w:rsidR="009C7DA9" w:rsidRPr="009C7DA9" w:rsidRDefault="009C7DA9" w:rsidP="009C7DA9">
            <w:pPr>
              <w:spacing w:after="200" w:line="276" w:lineRule="auto"/>
              <w:jc w:val="center"/>
              <w:rPr>
                <w:rFonts w:ascii="Arial" w:hAnsi="Arial" w:cs="Arial"/>
              </w:rPr>
            </w:pPr>
            <w:r w:rsidRPr="009C7DA9">
              <w:rPr>
                <w:rFonts w:ascii="Arial" w:hAnsi="Arial" w:cs="Arial"/>
                <w:noProof/>
                <w:lang w:eastAsia="fr-FR"/>
              </w:rPr>
              <w:drawing>
                <wp:inline distT="0" distB="0" distL="0" distR="0" wp14:anchorId="4FD5A2B6" wp14:editId="51CFF28A">
                  <wp:extent cx="696268" cy="657225"/>
                  <wp:effectExtent l="0" t="0" r="8890" b="0"/>
                  <wp:docPr id="3" name="Image 3" descr="cid:image003.png@01D6F302.EFF5B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3.png@01D6F302.EFF5B5F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06026" cy="666436"/>
                          </a:xfrm>
                          <a:prstGeom prst="rect">
                            <a:avLst/>
                          </a:prstGeom>
                          <a:noFill/>
                          <a:ln>
                            <a:noFill/>
                          </a:ln>
                        </pic:spPr>
                      </pic:pic>
                    </a:graphicData>
                  </a:graphic>
                </wp:inline>
              </w:drawing>
            </w:r>
          </w:p>
        </w:tc>
        <w:tc>
          <w:tcPr>
            <w:tcW w:w="1701" w:type="dxa"/>
            <w:tcMar>
              <w:top w:w="0" w:type="dxa"/>
              <w:left w:w="108" w:type="dxa"/>
              <w:bottom w:w="0" w:type="dxa"/>
              <w:right w:w="108" w:type="dxa"/>
            </w:tcMar>
            <w:vAlign w:val="center"/>
            <w:hideMark/>
          </w:tcPr>
          <w:p w:rsidR="009C7DA9" w:rsidRPr="009C7DA9" w:rsidRDefault="009C7DA9" w:rsidP="009C7DA9">
            <w:pPr>
              <w:spacing w:after="200" w:line="276" w:lineRule="auto"/>
              <w:jc w:val="center"/>
              <w:rPr>
                <w:rFonts w:ascii="Arial" w:hAnsi="Arial" w:cs="Arial"/>
              </w:rPr>
            </w:pPr>
            <w:r w:rsidRPr="009C7DA9">
              <w:rPr>
                <w:rFonts w:ascii="Arial" w:hAnsi="Arial" w:cs="Arial"/>
                <w:noProof/>
                <w:lang w:eastAsia="fr-FR"/>
              </w:rPr>
              <w:drawing>
                <wp:inline distT="0" distB="0" distL="0" distR="0" wp14:anchorId="31986A7B" wp14:editId="3F39BC10">
                  <wp:extent cx="714375" cy="71437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pic:spPr>
                      </pic:pic>
                    </a:graphicData>
                  </a:graphic>
                </wp:inline>
              </w:drawing>
            </w:r>
          </w:p>
        </w:tc>
        <w:tc>
          <w:tcPr>
            <w:tcW w:w="1559" w:type="dxa"/>
            <w:vAlign w:val="center"/>
            <w:hideMark/>
          </w:tcPr>
          <w:p w:rsidR="009C7DA9" w:rsidRPr="009C7DA9" w:rsidRDefault="009C7DA9" w:rsidP="009C7DA9">
            <w:pPr>
              <w:spacing w:after="200" w:line="276" w:lineRule="auto"/>
              <w:jc w:val="center"/>
              <w:rPr>
                <w:rFonts w:ascii="Arial" w:hAnsi="Arial" w:cs="Arial"/>
                <w:lang w:eastAsia="fr-FR"/>
              </w:rPr>
            </w:pPr>
            <w:r w:rsidRPr="009C7DA9">
              <w:rPr>
                <w:rFonts w:ascii="Calibri" w:hAnsi="Calibri" w:cs="Calibri"/>
                <w:noProof/>
                <w:lang w:eastAsia="fr-FR"/>
              </w:rPr>
              <w:drawing>
                <wp:inline distT="0" distB="0" distL="0" distR="0" wp14:anchorId="24F08150" wp14:editId="399DA930">
                  <wp:extent cx="907704" cy="523875"/>
                  <wp:effectExtent l="0" t="0" r="6985" b="0"/>
                  <wp:docPr id="2" name="Image 2" descr="logo Université de Caen Normand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Université de Caen Normand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2588" cy="544008"/>
                          </a:xfrm>
                          <a:prstGeom prst="rect">
                            <a:avLst/>
                          </a:prstGeom>
                          <a:noFill/>
                          <a:ln>
                            <a:noFill/>
                          </a:ln>
                        </pic:spPr>
                      </pic:pic>
                    </a:graphicData>
                  </a:graphic>
                </wp:inline>
              </w:drawing>
            </w:r>
          </w:p>
        </w:tc>
        <w:tc>
          <w:tcPr>
            <w:tcW w:w="1985" w:type="dxa"/>
            <w:vAlign w:val="center"/>
          </w:tcPr>
          <w:p w:rsidR="009C7DA9" w:rsidRPr="009C7DA9" w:rsidRDefault="009C7DA9" w:rsidP="009C7DA9">
            <w:pPr>
              <w:spacing w:after="200" w:line="276" w:lineRule="auto"/>
              <w:jc w:val="center"/>
              <w:rPr>
                <w:rFonts w:ascii="Arial" w:hAnsi="Arial" w:cs="Arial"/>
                <w:lang w:eastAsia="fr-FR"/>
              </w:rPr>
            </w:pPr>
            <w:r w:rsidRPr="009C7DA9">
              <w:rPr>
                <w:rFonts w:ascii="Calibri" w:hAnsi="Calibri" w:cs="Calibri"/>
                <w:noProof/>
                <w:lang w:eastAsia="fr-FR"/>
              </w:rPr>
              <w:drawing>
                <wp:inline distT="0" distB="0" distL="0" distR="0" wp14:anchorId="70706915" wp14:editId="237C31E2">
                  <wp:extent cx="894606" cy="323411"/>
                  <wp:effectExtent l="0" t="0" r="1270" b="635"/>
                  <wp:docPr id="5" name="Image 5" descr="Université de Rouen-Normandi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é de Rouen-Normandie — Wikipédi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0618" cy="340045"/>
                          </a:xfrm>
                          <a:prstGeom prst="rect">
                            <a:avLst/>
                          </a:prstGeom>
                          <a:noFill/>
                          <a:ln>
                            <a:noFill/>
                          </a:ln>
                        </pic:spPr>
                      </pic:pic>
                    </a:graphicData>
                  </a:graphic>
                </wp:inline>
              </w:drawing>
            </w:r>
          </w:p>
        </w:tc>
        <w:tc>
          <w:tcPr>
            <w:tcW w:w="2269" w:type="dxa"/>
            <w:vAlign w:val="center"/>
          </w:tcPr>
          <w:p w:rsidR="009C7DA9" w:rsidRPr="009C7DA9" w:rsidRDefault="009C7DA9" w:rsidP="009C7DA9">
            <w:pPr>
              <w:spacing w:after="200" w:line="276" w:lineRule="auto"/>
              <w:jc w:val="center"/>
              <w:rPr>
                <w:rFonts w:ascii="Arial" w:hAnsi="Arial" w:cs="Arial"/>
                <w:lang w:eastAsia="fr-FR"/>
              </w:rPr>
            </w:pPr>
            <w:r w:rsidRPr="009C7DA9">
              <w:rPr>
                <w:rFonts w:ascii="Calibri" w:hAnsi="Calibri" w:cs="Calibri"/>
                <w:noProof/>
                <w:lang w:eastAsia="fr-FR"/>
              </w:rPr>
              <w:drawing>
                <wp:inline distT="0" distB="0" distL="0" distR="0" wp14:anchorId="6E926A43" wp14:editId="02039144">
                  <wp:extent cx="1036408" cy="419881"/>
                  <wp:effectExtent l="0" t="0" r="0" b="0"/>
                  <wp:docPr id="8" name="Image 8" descr="Université Paris-Diderot - Wikiw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é Paris-Diderot - Wikiwa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8742" cy="437032"/>
                          </a:xfrm>
                          <a:prstGeom prst="rect">
                            <a:avLst/>
                          </a:prstGeom>
                          <a:noFill/>
                          <a:ln>
                            <a:noFill/>
                          </a:ln>
                        </pic:spPr>
                      </pic:pic>
                    </a:graphicData>
                  </a:graphic>
                </wp:inline>
              </w:drawing>
            </w:r>
          </w:p>
        </w:tc>
      </w:tr>
      <w:tr w:rsidR="009C7DA9" w:rsidRPr="009C7DA9" w:rsidTr="009C7DA9">
        <w:trPr>
          <w:trHeight w:val="1534"/>
          <w:jc w:val="center"/>
        </w:trPr>
        <w:tc>
          <w:tcPr>
            <w:tcW w:w="1701" w:type="dxa"/>
            <w:tcMar>
              <w:top w:w="0" w:type="dxa"/>
              <w:left w:w="108" w:type="dxa"/>
              <w:bottom w:w="0" w:type="dxa"/>
              <w:right w:w="108" w:type="dxa"/>
            </w:tcMar>
            <w:vAlign w:val="center"/>
          </w:tcPr>
          <w:p w:rsidR="009C7DA9" w:rsidRPr="009C7DA9" w:rsidRDefault="009C7DA9" w:rsidP="009C7DA9">
            <w:pPr>
              <w:spacing w:after="200" w:line="276" w:lineRule="auto"/>
              <w:jc w:val="center"/>
              <w:rPr>
                <w:rFonts w:ascii="Arial" w:hAnsi="Arial" w:cs="Arial"/>
                <w:noProof/>
                <w:lang w:eastAsia="fr-FR"/>
              </w:rPr>
            </w:pPr>
            <w:r w:rsidRPr="009C7DA9">
              <w:rPr>
                <w:rFonts w:ascii="Calibri" w:hAnsi="Calibri" w:cs="Calibri"/>
                <w:noProof/>
                <w:lang w:eastAsia="fr-FR"/>
              </w:rPr>
              <w:drawing>
                <wp:inline distT="0" distB="0" distL="0" distR="0" wp14:anchorId="5DE89A2B" wp14:editId="3F6F53DE">
                  <wp:extent cx="1512793" cy="476250"/>
                  <wp:effectExtent l="0" t="0" r="0" b="0"/>
                  <wp:docPr id="9" name="Image 9" descr="Faculté de Chirurgie Dentaire | Université de 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culté de Chirurgie Dentaire | Université de Pari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65364" cy="492800"/>
                          </a:xfrm>
                          <a:prstGeom prst="rect">
                            <a:avLst/>
                          </a:prstGeom>
                          <a:noFill/>
                          <a:ln>
                            <a:noFill/>
                          </a:ln>
                        </pic:spPr>
                      </pic:pic>
                    </a:graphicData>
                  </a:graphic>
                </wp:inline>
              </w:drawing>
            </w:r>
          </w:p>
        </w:tc>
        <w:tc>
          <w:tcPr>
            <w:tcW w:w="1701" w:type="dxa"/>
            <w:tcMar>
              <w:top w:w="0" w:type="dxa"/>
              <w:left w:w="108" w:type="dxa"/>
              <w:bottom w:w="0" w:type="dxa"/>
              <w:right w:w="108" w:type="dxa"/>
            </w:tcMar>
            <w:vAlign w:val="center"/>
          </w:tcPr>
          <w:p w:rsidR="009C7DA9" w:rsidRPr="009C7DA9" w:rsidRDefault="009C7DA9" w:rsidP="009C7DA9">
            <w:pPr>
              <w:spacing w:after="200" w:line="276" w:lineRule="auto"/>
              <w:jc w:val="center"/>
              <w:rPr>
                <w:rFonts w:ascii="Arial" w:hAnsi="Arial" w:cs="Arial"/>
                <w:noProof/>
                <w:lang w:eastAsia="fr-FR"/>
              </w:rPr>
            </w:pPr>
            <w:r w:rsidRPr="009C7DA9">
              <w:rPr>
                <w:rFonts w:ascii="Calibri" w:hAnsi="Calibri" w:cs="Calibri"/>
                <w:noProof/>
                <w:lang w:eastAsia="fr-FR"/>
              </w:rPr>
              <w:drawing>
                <wp:inline distT="0" distB="0" distL="0" distR="0" wp14:anchorId="2CF139E0" wp14:editId="3D461221">
                  <wp:extent cx="1109325" cy="533400"/>
                  <wp:effectExtent l="0" t="0" r="0" b="0"/>
                  <wp:docPr id="6" name="Image 6" descr="Université de Lille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é de Lille — Wikipé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2397" cy="578152"/>
                          </a:xfrm>
                          <a:prstGeom prst="rect">
                            <a:avLst/>
                          </a:prstGeom>
                          <a:noFill/>
                          <a:ln>
                            <a:noFill/>
                          </a:ln>
                        </pic:spPr>
                      </pic:pic>
                    </a:graphicData>
                  </a:graphic>
                </wp:inline>
              </w:drawing>
            </w:r>
          </w:p>
        </w:tc>
        <w:tc>
          <w:tcPr>
            <w:tcW w:w="1559" w:type="dxa"/>
            <w:vAlign w:val="center"/>
          </w:tcPr>
          <w:p w:rsidR="009C7DA9" w:rsidRPr="009C7DA9" w:rsidRDefault="009C7DA9" w:rsidP="009C7DA9">
            <w:pPr>
              <w:spacing w:after="200" w:line="276" w:lineRule="auto"/>
              <w:jc w:val="center"/>
              <w:rPr>
                <w:rFonts w:ascii="Calibri" w:hAnsi="Calibri" w:cs="Calibri"/>
                <w:noProof/>
                <w:lang w:eastAsia="fr-FR"/>
              </w:rPr>
            </w:pPr>
            <w:r w:rsidRPr="009C7DA9">
              <w:rPr>
                <w:rFonts w:ascii="Calibri" w:hAnsi="Calibri" w:cs="Calibri"/>
                <w:noProof/>
                <w:lang w:eastAsia="fr-FR"/>
              </w:rPr>
              <w:drawing>
                <wp:inline distT="0" distB="0" distL="0" distR="0" wp14:anchorId="443247F7" wp14:editId="57FFAF9D">
                  <wp:extent cx="894597" cy="647065"/>
                  <wp:effectExtent l="0" t="0" r="1270" b="635"/>
                  <wp:docPr id="10" name="Image 10" descr="ABCDENT | UFR d'odontologie, Université de Renn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CDENT | UFR d'odontologie, Université de Rennes 1"/>
                          <pic:cNvPicPr>
                            <a:picLocks noChangeAspect="1" noChangeArrowheads="1"/>
                          </pic:cNvPicPr>
                        </pic:nvPicPr>
                        <pic:blipFill rotWithShape="1">
                          <a:blip r:embed="rId14">
                            <a:extLst>
                              <a:ext uri="{28A0092B-C50C-407E-A947-70E740481C1C}">
                                <a14:useLocalDpi xmlns:a14="http://schemas.microsoft.com/office/drawing/2010/main" val="0"/>
                              </a:ext>
                            </a:extLst>
                          </a:blip>
                          <a:srcRect l="13181" r="13998"/>
                          <a:stretch/>
                        </pic:blipFill>
                        <pic:spPr bwMode="auto">
                          <a:xfrm>
                            <a:off x="0" y="0"/>
                            <a:ext cx="915614" cy="66226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985" w:type="dxa"/>
            <w:vAlign w:val="center"/>
          </w:tcPr>
          <w:p w:rsidR="009C7DA9" w:rsidRPr="009C7DA9" w:rsidRDefault="009C7DA9" w:rsidP="009C7DA9">
            <w:pPr>
              <w:spacing w:after="200" w:line="276" w:lineRule="auto"/>
              <w:jc w:val="center"/>
              <w:rPr>
                <w:rFonts w:ascii="Calibri" w:hAnsi="Calibri" w:cs="Calibri"/>
                <w:noProof/>
                <w:lang w:eastAsia="fr-FR"/>
              </w:rPr>
            </w:pPr>
            <w:r w:rsidRPr="009C7DA9">
              <w:rPr>
                <w:rFonts w:ascii="Calibri" w:hAnsi="Calibri" w:cs="Calibri"/>
                <w:noProof/>
                <w:lang w:eastAsia="fr-FR"/>
              </w:rPr>
              <w:drawing>
                <wp:inline distT="0" distB="0" distL="0" distR="0" wp14:anchorId="0700EE8F" wp14:editId="49CC933B">
                  <wp:extent cx="1357313" cy="542925"/>
                  <wp:effectExtent l="0" t="0" r="0" b="0"/>
                  <wp:docPr id="11" name="Image 11" descr="UFR d'odontologie, Université de Reims Champagne-Ardenne : Avis, Formations  et Informati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R d'odontologie, Université de Reims Champagne-Ardenne : Avis, Formations  et Informations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64454" cy="545781"/>
                          </a:xfrm>
                          <a:prstGeom prst="rect">
                            <a:avLst/>
                          </a:prstGeom>
                          <a:noFill/>
                          <a:ln>
                            <a:noFill/>
                          </a:ln>
                        </pic:spPr>
                      </pic:pic>
                    </a:graphicData>
                  </a:graphic>
                </wp:inline>
              </w:drawing>
            </w:r>
          </w:p>
        </w:tc>
        <w:tc>
          <w:tcPr>
            <w:tcW w:w="2269" w:type="dxa"/>
            <w:vAlign w:val="center"/>
          </w:tcPr>
          <w:p w:rsidR="009C7DA9" w:rsidRPr="009C7DA9" w:rsidRDefault="009C7DA9" w:rsidP="009C7DA9">
            <w:pPr>
              <w:spacing w:after="200" w:line="276" w:lineRule="auto"/>
              <w:jc w:val="center"/>
              <w:rPr>
                <w:rFonts w:ascii="Calibri" w:hAnsi="Calibri" w:cs="Calibri"/>
                <w:noProof/>
                <w:lang w:eastAsia="fr-FR"/>
              </w:rPr>
            </w:pPr>
            <w:r w:rsidRPr="009C7DA9">
              <w:rPr>
                <w:rFonts w:ascii="Calibri" w:hAnsi="Calibri" w:cs="Calibri"/>
                <w:noProof/>
                <w:lang w:eastAsia="fr-FR"/>
              </w:rPr>
              <w:drawing>
                <wp:inline distT="0" distB="0" distL="0" distR="0" wp14:anchorId="48390983" wp14:editId="4F2EC094">
                  <wp:extent cx="1052686" cy="495300"/>
                  <wp:effectExtent l="0" t="0" r="0" b="0"/>
                  <wp:docPr id="13" name="Image 13" descr="http://www.urps-chirurgiens-dentistes-normandie.fr/wp-content/uploads/2017/02/16-123-entete-2017-image-cent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urps-chirurgiens-dentistes-normandie.fr/wp-content/uploads/2017/02/16-123-entete-2017-image-centre-3.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41306" t="1" b="28197"/>
                          <a:stretch/>
                        </pic:blipFill>
                        <pic:spPr bwMode="auto">
                          <a:xfrm>
                            <a:off x="0" y="0"/>
                            <a:ext cx="1074239" cy="505441"/>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9C7DA9" w:rsidRDefault="009C7DA9" w:rsidP="009C7DA9">
      <w:pPr>
        <w:jc w:val="right"/>
        <w:rPr>
          <w:rFonts w:ascii="Arial" w:hAnsi="Arial" w:cs="Arial"/>
          <w:noProof/>
          <w:lang w:eastAsia="fr-FR"/>
        </w:rPr>
      </w:pPr>
      <w:r w:rsidRPr="009C7DA9">
        <w:rPr>
          <w:rFonts w:ascii="Arial" w:hAnsi="Arial" w:cs="Arial"/>
          <w:noProof/>
          <w:lang w:eastAsia="fr-FR"/>
        </w:rPr>
        <w:t>Le 1</w:t>
      </w:r>
      <w:r w:rsidRPr="009C7DA9">
        <w:rPr>
          <w:rFonts w:ascii="Arial" w:hAnsi="Arial" w:cs="Arial"/>
          <w:noProof/>
          <w:vertAlign w:val="superscript"/>
          <w:lang w:eastAsia="fr-FR"/>
        </w:rPr>
        <w:t>er</w:t>
      </w:r>
      <w:r w:rsidRPr="009C7DA9">
        <w:rPr>
          <w:rFonts w:ascii="Arial" w:hAnsi="Arial" w:cs="Arial"/>
          <w:noProof/>
          <w:lang w:eastAsia="fr-FR"/>
        </w:rPr>
        <w:t xml:space="preserve"> février 2021</w:t>
      </w:r>
    </w:p>
    <w:p w:rsidR="009C7DA9" w:rsidRDefault="009C7DA9" w:rsidP="009C7DA9">
      <w:pPr>
        <w:spacing w:after="0" w:line="240" w:lineRule="auto"/>
        <w:jc w:val="right"/>
        <w:rPr>
          <w:rFonts w:ascii="Arial" w:hAnsi="Arial" w:cs="Arial"/>
          <w:noProof/>
          <w:lang w:eastAsia="fr-FR"/>
        </w:rPr>
      </w:pPr>
    </w:p>
    <w:p w:rsidR="009C7DA9" w:rsidRPr="009C7DA9" w:rsidRDefault="009C7DA9" w:rsidP="009C7DA9">
      <w:pPr>
        <w:spacing w:after="0" w:line="240" w:lineRule="auto"/>
        <w:jc w:val="both"/>
        <w:rPr>
          <w:rFonts w:ascii="Arial" w:hAnsi="Arial" w:cs="Arial"/>
          <w:b/>
          <w:bCs/>
          <w:sz w:val="28"/>
          <w:szCs w:val="28"/>
        </w:rPr>
      </w:pPr>
      <w:r>
        <w:rPr>
          <w:rFonts w:ascii="Arial" w:hAnsi="Arial" w:cs="Arial"/>
          <w:b/>
          <w:bCs/>
          <w:sz w:val="28"/>
          <w:szCs w:val="28"/>
        </w:rPr>
        <w:t xml:space="preserve">La Région Normandie, l’ARS, les Universités normandes et les </w:t>
      </w:r>
      <w:r w:rsidRPr="009C7DA9">
        <w:rPr>
          <w:rFonts w:ascii="Arial" w:hAnsi="Arial" w:cs="Arial"/>
          <w:b/>
          <w:bCs/>
          <w:sz w:val="28"/>
          <w:szCs w:val="28"/>
        </w:rPr>
        <w:t xml:space="preserve">facultés </w:t>
      </w:r>
      <w:r w:rsidR="005947B9">
        <w:rPr>
          <w:rFonts w:ascii="Arial" w:hAnsi="Arial" w:cs="Arial"/>
          <w:b/>
          <w:bCs/>
          <w:sz w:val="28"/>
          <w:szCs w:val="28"/>
        </w:rPr>
        <w:t xml:space="preserve">dentaires </w:t>
      </w:r>
      <w:r w:rsidRPr="009C7DA9">
        <w:rPr>
          <w:rFonts w:ascii="Arial" w:hAnsi="Arial" w:cs="Arial"/>
          <w:b/>
          <w:bCs/>
          <w:sz w:val="28"/>
          <w:szCs w:val="28"/>
        </w:rPr>
        <w:t>de Rennes,</w:t>
      </w:r>
      <w:r>
        <w:rPr>
          <w:rFonts w:ascii="Arial" w:hAnsi="Arial" w:cs="Arial"/>
          <w:b/>
          <w:bCs/>
          <w:sz w:val="28"/>
          <w:szCs w:val="28"/>
        </w:rPr>
        <w:t xml:space="preserve"> Reims, Lille, </w:t>
      </w:r>
      <w:r w:rsidR="008B6287">
        <w:rPr>
          <w:rFonts w:ascii="Arial" w:hAnsi="Arial" w:cs="Arial"/>
          <w:b/>
          <w:bCs/>
          <w:sz w:val="28"/>
          <w:szCs w:val="28"/>
        </w:rPr>
        <w:t xml:space="preserve">et </w:t>
      </w:r>
      <w:r>
        <w:rPr>
          <w:rFonts w:ascii="Arial" w:hAnsi="Arial" w:cs="Arial"/>
          <w:b/>
          <w:bCs/>
          <w:sz w:val="28"/>
          <w:szCs w:val="28"/>
        </w:rPr>
        <w:t xml:space="preserve">Paris signent une </w:t>
      </w:r>
      <w:r w:rsidRPr="009C7DA9">
        <w:rPr>
          <w:rFonts w:ascii="Arial" w:hAnsi="Arial" w:cs="Arial"/>
          <w:b/>
          <w:bCs/>
          <w:sz w:val="28"/>
          <w:szCs w:val="28"/>
        </w:rPr>
        <w:t>convention</w:t>
      </w:r>
      <w:r w:rsidR="00C76953">
        <w:rPr>
          <w:rFonts w:ascii="Arial" w:hAnsi="Arial" w:cs="Arial"/>
          <w:b/>
          <w:bCs/>
          <w:sz w:val="28"/>
          <w:szCs w:val="28"/>
        </w:rPr>
        <w:t xml:space="preserve"> de</w:t>
      </w:r>
      <w:r w:rsidRPr="009C7DA9">
        <w:rPr>
          <w:rFonts w:ascii="Arial" w:hAnsi="Arial" w:cs="Arial"/>
          <w:b/>
          <w:bCs/>
          <w:sz w:val="28"/>
          <w:szCs w:val="28"/>
        </w:rPr>
        <w:t xml:space="preserve"> partenariat pour encourager l’installation des chirurgiens-dentistes en Normandie</w:t>
      </w:r>
    </w:p>
    <w:p w:rsidR="009C7DA9" w:rsidRPr="009C7DA9" w:rsidRDefault="009C7DA9" w:rsidP="00B32FEF">
      <w:pPr>
        <w:spacing w:after="0" w:line="240" w:lineRule="auto"/>
        <w:jc w:val="both"/>
        <w:rPr>
          <w:rFonts w:ascii="Arial" w:hAnsi="Arial" w:cs="Arial"/>
        </w:rPr>
      </w:pPr>
    </w:p>
    <w:p w:rsidR="00FA7B5D" w:rsidRPr="00FA7B5D" w:rsidRDefault="00FA7B5D" w:rsidP="00FA7B5D">
      <w:pPr>
        <w:spacing w:after="0" w:line="240" w:lineRule="auto"/>
        <w:jc w:val="both"/>
        <w:rPr>
          <w:rFonts w:ascii="Arial" w:eastAsia="Calibri" w:hAnsi="Arial" w:cs="Arial"/>
          <w:b/>
          <w:bCs/>
          <w:color w:val="000000"/>
        </w:rPr>
      </w:pPr>
      <w:r w:rsidRPr="00FA7B5D">
        <w:rPr>
          <w:rFonts w:ascii="Arial" w:eastAsia="Calibri" w:hAnsi="Arial" w:cs="Arial"/>
          <w:b/>
        </w:rPr>
        <w:t xml:space="preserve">Avec une densité de chirurgiens-dentistes de 41 pour 100 000 habitants, la Normandie se situe en-deçà de la moyenne nationale de 64 professionnels pour 100 000 habitants. Pour améliorer durablement la situation, </w:t>
      </w:r>
      <w:r w:rsidRPr="00FA7B5D">
        <w:rPr>
          <w:rFonts w:ascii="Arial" w:eastAsia="Calibri" w:hAnsi="Arial" w:cs="Arial"/>
          <w:b/>
          <w:bCs/>
        </w:rPr>
        <w:t>Hervé Morin, Président de la Région Normandie,</w:t>
      </w:r>
      <w:r w:rsidRPr="00EA2C33">
        <w:rPr>
          <w:rFonts w:ascii="Arial" w:eastAsia="Calibri" w:hAnsi="Arial" w:cs="Arial"/>
          <w:b/>
          <w:bCs/>
        </w:rPr>
        <w:t xml:space="preserve"> </w:t>
      </w:r>
      <w:r w:rsidRPr="00FA7B5D">
        <w:rPr>
          <w:rFonts w:ascii="Arial" w:eastAsia="Calibri" w:hAnsi="Arial" w:cs="Arial"/>
          <w:b/>
          <w:bCs/>
        </w:rPr>
        <w:t xml:space="preserve"> </w:t>
      </w:r>
      <w:r w:rsidRPr="00EA2C33">
        <w:rPr>
          <w:rFonts w:ascii="Arial" w:eastAsia="Calibri" w:hAnsi="Arial" w:cs="Arial"/>
          <w:b/>
          <w:bCs/>
        </w:rPr>
        <w:t xml:space="preserve">Françoise </w:t>
      </w:r>
      <w:proofErr w:type="spellStart"/>
      <w:r w:rsidRPr="00EA2C33">
        <w:rPr>
          <w:rFonts w:ascii="Arial" w:eastAsia="Calibri" w:hAnsi="Arial" w:cs="Arial"/>
          <w:b/>
          <w:bCs/>
        </w:rPr>
        <w:t>Guégot</w:t>
      </w:r>
      <w:proofErr w:type="spellEnd"/>
      <w:r w:rsidRPr="00EA2C33">
        <w:rPr>
          <w:rFonts w:ascii="Arial" w:eastAsia="Calibri" w:hAnsi="Arial" w:cs="Arial"/>
          <w:b/>
          <w:bCs/>
        </w:rPr>
        <w:t xml:space="preserve"> et Guy </w:t>
      </w:r>
      <w:proofErr w:type="spellStart"/>
      <w:r w:rsidRPr="00EA2C33">
        <w:rPr>
          <w:rFonts w:ascii="Arial" w:eastAsia="Calibri" w:hAnsi="Arial" w:cs="Arial"/>
          <w:b/>
          <w:bCs/>
        </w:rPr>
        <w:t>Lefrand</w:t>
      </w:r>
      <w:proofErr w:type="spellEnd"/>
      <w:r w:rsidRPr="00EA2C33">
        <w:rPr>
          <w:rFonts w:ascii="Arial" w:eastAsia="Calibri" w:hAnsi="Arial" w:cs="Arial"/>
          <w:b/>
          <w:bCs/>
        </w:rPr>
        <w:t xml:space="preserve">, Vice-Présidents, </w:t>
      </w:r>
      <w:r w:rsidRPr="00FA7B5D">
        <w:rPr>
          <w:rFonts w:ascii="Arial" w:eastAsia="Calibri" w:hAnsi="Arial" w:cs="Arial"/>
          <w:b/>
          <w:bCs/>
        </w:rPr>
        <w:t xml:space="preserve">Thomas </w:t>
      </w:r>
      <w:proofErr w:type="spellStart"/>
      <w:r w:rsidRPr="00FA7B5D">
        <w:rPr>
          <w:rFonts w:ascii="Arial" w:eastAsia="Calibri" w:hAnsi="Arial" w:cs="Arial"/>
          <w:b/>
          <w:bCs/>
        </w:rPr>
        <w:t>Deroche</w:t>
      </w:r>
      <w:proofErr w:type="spellEnd"/>
      <w:r w:rsidRPr="00FA7B5D">
        <w:rPr>
          <w:rFonts w:ascii="Arial" w:eastAsia="Calibri" w:hAnsi="Arial" w:cs="Arial"/>
          <w:b/>
          <w:bCs/>
        </w:rPr>
        <w:t xml:space="preserve"> directeur général de l'ARS, Pr Emmanuel Touze, Doyen de l’UFR santé de l'Université de Caen Normandie, Pr Benoît </w:t>
      </w:r>
      <w:proofErr w:type="spellStart"/>
      <w:r w:rsidRPr="00FA7B5D">
        <w:rPr>
          <w:rFonts w:ascii="Arial" w:eastAsia="Calibri" w:hAnsi="Arial" w:cs="Arial"/>
          <w:b/>
          <w:bCs/>
        </w:rPr>
        <w:t>Veber</w:t>
      </w:r>
      <w:proofErr w:type="spellEnd"/>
      <w:r w:rsidRPr="00FA7B5D">
        <w:rPr>
          <w:rFonts w:ascii="Arial" w:eastAsia="Calibri" w:hAnsi="Arial" w:cs="Arial"/>
          <w:b/>
          <w:bCs/>
        </w:rPr>
        <w:t xml:space="preserve">, Doyen de l'UFR santé de l'Université Rouen Normandie, Dr Emmanuelle Bocquet, Doyenne de l’UFR d’Odontologie de l’Université de Lille, Pr Louis Maman, Doyen de l’UFR d’Odontologie de l’Université de Paris-Montrouge, Pr Ariane </w:t>
      </w:r>
      <w:proofErr w:type="spellStart"/>
      <w:r w:rsidRPr="00FA7B5D">
        <w:rPr>
          <w:rFonts w:ascii="Arial" w:eastAsia="Calibri" w:hAnsi="Arial" w:cs="Arial"/>
          <w:b/>
          <w:bCs/>
        </w:rPr>
        <w:t>Berdal</w:t>
      </w:r>
      <w:proofErr w:type="spellEnd"/>
      <w:r w:rsidRPr="00FA7B5D">
        <w:rPr>
          <w:rFonts w:ascii="Arial" w:eastAsia="Calibri" w:hAnsi="Arial" w:cs="Arial"/>
          <w:b/>
          <w:bCs/>
        </w:rPr>
        <w:t>, Doyenne de l'UFR d'Odontologie de l’Université de Paris-Garancière, Pr Sylvie Jeanne, Doyenne de l'UFR d'Odontologie de l’Université de Rennes, Pr Pierre Millet, Doyen de l’UFR d’Odontologie de l’Université de Reims, et Dr François Corbeau, Président de l’Union Régionale des  Professionnels de Santé chirurgiens-dentistes, étaient réunis, cet après-midi, en visioconférence, pour présenter leur démarche de coopération</w:t>
      </w:r>
      <w:r w:rsidRPr="00FA7B5D">
        <w:rPr>
          <w:rFonts w:ascii="Arial" w:eastAsia="Calibri" w:hAnsi="Arial" w:cs="Arial"/>
          <w:b/>
          <w:bCs/>
          <w:color w:val="000000"/>
        </w:rPr>
        <w:t xml:space="preserve"> pour la formation des chirurgiens-dentistes </w:t>
      </w:r>
      <w:r w:rsidRPr="00FA7B5D">
        <w:rPr>
          <w:rFonts w:ascii="Arial" w:eastAsia="Calibri" w:hAnsi="Arial" w:cs="Arial"/>
          <w:b/>
        </w:rPr>
        <w:t xml:space="preserve">et signer une convention de partenariat. </w:t>
      </w:r>
      <w:r w:rsidRPr="00FA7B5D">
        <w:rPr>
          <w:rFonts w:ascii="Arial" w:eastAsia="Calibri" w:hAnsi="Arial" w:cs="Arial"/>
          <w:b/>
          <w:bCs/>
        </w:rPr>
        <w:t xml:space="preserve">Celle-ci </w:t>
      </w:r>
      <w:r w:rsidRPr="00FA7B5D">
        <w:rPr>
          <w:rFonts w:ascii="Arial" w:eastAsia="Calibri" w:hAnsi="Arial" w:cs="Arial"/>
          <w:b/>
        </w:rPr>
        <w:t xml:space="preserve">est l’aboutissement de plusieurs mois d’échanges et de travaux afin d’aboutir à un projet partagé : </w:t>
      </w:r>
      <w:r w:rsidRPr="00FA7B5D">
        <w:rPr>
          <w:rFonts w:ascii="Arial" w:eastAsia="Calibri" w:hAnsi="Arial" w:cs="Arial"/>
          <w:b/>
          <w:bCs/>
        </w:rPr>
        <w:t>encourager l’installation de</w:t>
      </w:r>
      <w:r w:rsidRPr="00FA7B5D">
        <w:rPr>
          <w:rFonts w:ascii="Arial" w:eastAsia="Calibri" w:hAnsi="Arial" w:cs="Arial"/>
          <w:b/>
          <w:bCs/>
          <w:color w:val="000000"/>
        </w:rPr>
        <w:t xml:space="preserve"> ces professionnels</w:t>
      </w:r>
      <w:r w:rsidRPr="00FA7B5D">
        <w:rPr>
          <w:rFonts w:ascii="Arial" w:eastAsia="Calibri" w:hAnsi="Arial" w:cs="Arial"/>
          <w:b/>
          <w:bCs/>
        </w:rPr>
        <w:t xml:space="preserve"> en Normandie, en facilitant la réalisation des stages des étudiants dans les centres hospitaliers normands formateurs (Caen, Le Havre, Rouen et bientôt Evreux) et auprès des professionnels libéraux du territoire.</w:t>
      </w:r>
      <w:r w:rsidRPr="00FA7B5D">
        <w:rPr>
          <w:rFonts w:ascii="Calibri" w:eastAsia="Calibri" w:hAnsi="Calibri" w:cs="Calibri"/>
          <w:b/>
        </w:rPr>
        <w:t xml:space="preserve"> </w:t>
      </w:r>
    </w:p>
    <w:p w:rsidR="00FA7B5D" w:rsidRPr="00FA7B5D" w:rsidRDefault="00FA7B5D" w:rsidP="00FA7B5D">
      <w:pPr>
        <w:spacing w:after="0" w:line="240" w:lineRule="auto"/>
        <w:jc w:val="both"/>
        <w:rPr>
          <w:rFonts w:ascii="Arial" w:eastAsia="Calibri" w:hAnsi="Arial" w:cs="Arial"/>
          <w:b/>
          <w:bCs/>
        </w:rPr>
      </w:pPr>
      <w:r w:rsidRPr="00FA7B5D">
        <w:rPr>
          <w:rFonts w:ascii="Arial" w:eastAsia="Calibri" w:hAnsi="Arial" w:cs="Arial"/>
          <w:b/>
          <w:bCs/>
        </w:rPr>
        <w:t> </w:t>
      </w:r>
    </w:p>
    <w:p w:rsidR="00FA7B5D" w:rsidRPr="00FA7B5D" w:rsidRDefault="00FA7B5D" w:rsidP="00FA7B5D">
      <w:pPr>
        <w:spacing w:after="0" w:line="240" w:lineRule="auto"/>
        <w:jc w:val="both"/>
        <w:rPr>
          <w:rFonts w:ascii="Arial" w:eastAsia="Calibri" w:hAnsi="Arial" w:cs="Arial"/>
          <w:b/>
          <w:bCs/>
        </w:rPr>
      </w:pPr>
      <w:r w:rsidRPr="00FA7B5D">
        <w:rPr>
          <w:rFonts w:ascii="Arial" w:eastAsia="Calibri" w:hAnsi="Arial" w:cs="Arial"/>
          <w:i/>
          <w:iCs/>
        </w:rPr>
        <w:t xml:space="preserve">« Bien que la santé ne soit pas une compétence obligatoire de la Région, la collectivité soutient de façon importante ce secteur à travers ses différents champs d’action comme le développement économique, l’aménagement du territoire, la recherche ou encore grâce au levier de la formation, à l’instar de la convention de partenariat que nous signons aujourd’hui avec l’ARS, les Universités normandes et cinq facultés dentaires. La Région entend, en effet, engager tous les moyens possibles pour répondre au besoin identifié sur le territoire normand d’un renforcement de l’offre de santé de proximité, plus particulièrement sur les territoires ruraux » </w:t>
      </w:r>
      <w:r w:rsidRPr="00FA7B5D">
        <w:rPr>
          <w:rFonts w:ascii="Arial" w:eastAsia="Calibri" w:hAnsi="Arial" w:cs="Arial"/>
        </w:rPr>
        <w:t>a rappelé Hervé Morin, Président de la Région Normandie</w:t>
      </w:r>
      <w:r w:rsidRPr="00FA7B5D">
        <w:rPr>
          <w:rFonts w:ascii="Arial" w:eastAsia="Calibri" w:hAnsi="Arial" w:cs="Arial"/>
          <w:b/>
          <w:bCs/>
        </w:rPr>
        <w:t>.</w:t>
      </w:r>
    </w:p>
    <w:p w:rsidR="00FA7B5D" w:rsidRPr="00FA7B5D" w:rsidRDefault="00FA7B5D" w:rsidP="00FA7B5D">
      <w:pPr>
        <w:spacing w:after="0" w:line="240" w:lineRule="auto"/>
        <w:jc w:val="both"/>
        <w:rPr>
          <w:rFonts w:ascii="Calibri" w:eastAsia="Calibri" w:hAnsi="Calibri" w:cs="Calibri"/>
          <w:color w:val="1F497D"/>
        </w:rPr>
      </w:pPr>
    </w:p>
    <w:p w:rsidR="00FA7B5D" w:rsidRPr="00FA7B5D" w:rsidRDefault="00FA7B5D" w:rsidP="00FA7B5D">
      <w:pPr>
        <w:spacing w:after="0" w:line="240" w:lineRule="auto"/>
        <w:jc w:val="both"/>
        <w:rPr>
          <w:rFonts w:ascii="Arial" w:eastAsia="Calibri" w:hAnsi="Arial" w:cs="Arial"/>
        </w:rPr>
      </w:pPr>
      <w:r w:rsidRPr="00FA7B5D">
        <w:rPr>
          <w:rFonts w:ascii="Arial" w:eastAsia="Calibri" w:hAnsi="Arial" w:cs="Arial"/>
        </w:rPr>
        <w:lastRenderedPageBreak/>
        <w:t xml:space="preserve">En l’absence de faculté dentaire en Normandie, les étudiants normands qui se destinent au métier de chirurgien-dentiste réalisent </w:t>
      </w:r>
      <w:r w:rsidRPr="00FA7B5D">
        <w:rPr>
          <w:rFonts w:ascii="Arial" w:eastAsia="Calibri" w:hAnsi="Arial" w:cs="Arial"/>
          <w:color w:val="000000"/>
        </w:rPr>
        <w:t xml:space="preserve">actuellement </w:t>
      </w:r>
      <w:r w:rsidRPr="00FA7B5D">
        <w:rPr>
          <w:rFonts w:ascii="Arial" w:eastAsia="Calibri" w:hAnsi="Arial" w:cs="Arial"/>
        </w:rPr>
        <w:t>leur cursus au sein des facultés de Rennes, Reims, Lille, Paris-Garancière et Paris-Montrouge. Après une 1</w:t>
      </w:r>
      <w:r w:rsidRPr="00FA7B5D">
        <w:rPr>
          <w:rFonts w:ascii="Arial" w:eastAsia="Calibri" w:hAnsi="Arial" w:cs="Arial"/>
          <w:vertAlign w:val="superscript"/>
        </w:rPr>
        <w:t>ère</w:t>
      </w:r>
      <w:r w:rsidRPr="00FA7B5D">
        <w:rPr>
          <w:rFonts w:ascii="Arial" w:eastAsia="Calibri" w:hAnsi="Arial" w:cs="Arial"/>
        </w:rPr>
        <w:t xml:space="preserve"> année au sein des facultés Santé de Caen et de Rouen, les étudiants accèdent après sélection à la formation en odontologie : un étudiant caennais poursuit sa scolarité à Rennes ; un étudiant rouennais se rend à Lille, à Paris ou à Reims. Ils sont ainsi chaque année 56 à quitter la région pour ces facultés. </w:t>
      </w:r>
    </w:p>
    <w:p w:rsidR="00FA7B5D" w:rsidRPr="00FA7B5D" w:rsidRDefault="00FA7B5D" w:rsidP="00FA7B5D">
      <w:pPr>
        <w:spacing w:after="0" w:line="240" w:lineRule="auto"/>
        <w:jc w:val="both"/>
        <w:rPr>
          <w:rFonts w:ascii="Calibri" w:eastAsia="Calibri" w:hAnsi="Calibri" w:cs="Calibri"/>
        </w:rPr>
      </w:pPr>
      <w:r w:rsidRPr="00FA7B5D">
        <w:rPr>
          <w:rFonts w:ascii="Arial" w:eastAsia="Calibri" w:hAnsi="Arial" w:cs="Arial"/>
        </w:rPr>
        <w:t> </w:t>
      </w:r>
    </w:p>
    <w:p w:rsidR="00FA7B5D" w:rsidRPr="00FA7B5D" w:rsidRDefault="00FA7B5D" w:rsidP="00FA7B5D">
      <w:pPr>
        <w:spacing w:after="0" w:line="240" w:lineRule="auto"/>
        <w:jc w:val="both"/>
        <w:rPr>
          <w:rFonts w:ascii="Arial" w:eastAsia="Calibri" w:hAnsi="Arial" w:cs="Arial"/>
        </w:rPr>
      </w:pPr>
      <w:r w:rsidRPr="00FA7B5D">
        <w:rPr>
          <w:rFonts w:ascii="Arial" w:eastAsia="Calibri" w:hAnsi="Arial" w:cs="Arial"/>
        </w:rPr>
        <w:t xml:space="preserve">Sous l’impulsion de la Région, </w:t>
      </w:r>
      <w:r w:rsidRPr="00FA7B5D">
        <w:rPr>
          <w:rFonts w:ascii="Arial" w:eastAsia="Calibri" w:hAnsi="Arial" w:cs="Arial"/>
          <w:color w:val="000000"/>
        </w:rPr>
        <w:t xml:space="preserve">de </w:t>
      </w:r>
      <w:r w:rsidRPr="00FA7B5D">
        <w:rPr>
          <w:rFonts w:ascii="Arial" w:eastAsia="Calibri" w:hAnsi="Arial" w:cs="Arial"/>
        </w:rPr>
        <w:t>l’ARS,</w:t>
      </w:r>
      <w:r w:rsidRPr="00FA7B5D">
        <w:rPr>
          <w:rFonts w:ascii="Arial" w:eastAsia="Calibri" w:hAnsi="Arial" w:cs="Arial"/>
          <w:color w:val="000000"/>
        </w:rPr>
        <w:t xml:space="preserve"> </w:t>
      </w:r>
      <w:r w:rsidRPr="00FA7B5D">
        <w:rPr>
          <w:rFonts w:ascii="Arial" w:eastAsia="Calibri" w:hAnsi="Arial" w:cs="Arial"/>
        </w:rPr>
        <w:t>des facultés de santé de Normandie, du conseil de l’ordre régional des chirurgiens-dentistes</w:t>
      </w:r>
      <w:r w:rsidRPr="00FA7B5D">
        <w:rPr>
          <w:rFonts w:ascii="Arial" w:eastAsia="Calibri" w:hAnsi="Arial" w:cs="Arial"/>
          <w:color w:val="000000"/>
        </w:rPr>
        <w:t xml:space="preserve"> et</w:t>
      </w:r>
      <w:r w:rsidRPr="00FA7B5D">
        <w:rPr>
          <w:rFonts w:ascii="Arial" w:eastAsia="Calibri" w:hAnsi="Arial" w:cs="Arial"/>
        </w:rPr>
        <w:t xml:space="preserve"> de l’Union Régionale des Professionnels de Santé chirurgiens-dentistes, une démarche de partenariat a ainsi été initiée avec les facultés dentaires de Rennes, Reims, Lille, Paris-Garancière et Paris-Montrouge. </w:t>
      </w:r>
      <w:r w:rsidRPr="00FA7B5D">
        <w:rPr>
          <w:rFonts w:ascii="Arial" w:eastAsia="Calibri" w:hAnsi="Arial" w:cs="Arial"/>
          <w:color w:val="000000"/>
        </w:rPr>
        <w:t>Il s’agit de permettre a</w:t>
      </w:r>
      <w:r w:rsidRPr="00FA7B5D">
        <w:rPr>
          <w:rFonts w:ascii="Arial" w:eastAsia="Calibri" w:hAnsi="Arial" w:cs="Arial"/>
        </w:rPr>
        <w:t>ux étudiants en odontologie qui accomplissent leur formation dans les universités de Rennes, de Paris ou de Lille de venir réaliser une partie de leur formation pratique de 5</w:t>
      </w:r>
      <w:r w:rsidRPr="00FA7B5D">
        <w:rPr>
          <w:rFonts w:ascii="Arial" w:eastAsia="Calibri" w:hAnsi="Arial" w:cs="Arial"/>
          <w:vertAlign w:val="superscript"/>
        </w:rPr>
        <w:t>ème</w:t>
      </w:r>
      <w:r w:rsidRPr="00FA7B5D">
        <w:rPr>
          <w:rFonts w:ascii="Arial" w:eastAsia="Calibri" w:hAnsi="Arial" w:cs="Arial"/>
        </w:rPr>
        <w:t xml:space="preserve"> ou de 6</w:t>
      </w:r>
      <w:r w:rsidRPr="00FA7B5D">
        <w:rPr>
          <w:rFonts w:ascii="Arial" w:eastAsia="Calibri" w:hAnsi="Arial" w:cs="Arial"/>
          <w:vertAlign w:val="superscript"/>
        </w:rPr>
        <w:t>ème</w:t>
      </w:r>
      <w:r w:rsidRPr="00FA7B5D">
        <w:rPr>
          <w:rFonts w:ascii="Arial" w:eastAsia="Calibri" w:hAnsi="Arial" w:cs="Arial"/>
        </w:rPr>
        <w:t xml:space="preserve"> année en Normandie. </w:t>
      </w:r>
      <w:r w:rsidRPr="00FA7B5D">
        <w:rPr>
          <w:rFonts w:ascii="Arial" w:eastAsia="Calibri" w:hAnsi="Arial" w:cs="Arial"/>
          <w:color w:val="000000"/>
        </w:rPr>
        <w:t>I</w:t>
      </w:r>
      <w:r w:rsidRPr="00FA7B5D">
        <w:rPr>
          <w:rFonts w:ascii="Arial" w:eastAsia="Calibri" w:hAnsi="Arial" w:cs="Arial"/>
        </w:rPr>
        <w:t xml:space="preserve">ls pourront accomplir </w:t>
      </w:r>
      <w:r w:rsidRPr="00FA7B5D">
        <w:rPr>
          <w:rFonts w:ascii="Arial" w:eastAsia="Calibri" w:hAnsi="Arial" w:cs="Arial"/>
          <w:color w:val="000000"/>
        </w:rPr>
        <w:t xml:space="preserve">ce stage </w:t>
      </w:r>
      <w:r w:rsidRPr="00FA7B5D">
        <w:rPr>
          <w:rFonts w:ascii="Arial" w:eastAsia="Calibri" w:hAnsi="Arial" w:cs="Arial"/>
        </w:rPr>
        <w:t xml:space="preserve">dans des unités hospitalières équipées de fauteuils dentaires et d’encadrants à Caen (6 fauteuils aujourd’hui), au Havre (10 fauteuils), à Rouen (8 fauteuils) et très bientôt à Evreux (10 fauteuils). </w:t>
      </w:r>
    </w:p>
    <w:p w:rsidR="00FA7B5D" w:rsidRPr="00FA7B5D" w:rsidRDefault="00FA7B5D" w:rsidP="00FA7B5D">
      <w:pPr>
        <w:spacing w:after="0" w:line="240" w:lineRule="auto"/>
        <w:jc w:val="both"/>
        <w:rPr>
          <w:rFonts w:ascii="Arial" w:eastAsia="Calibri" w:hAnsi="Arial" w:cs="Arial"/>
          <w:color w:val="000000"/>
        </w:rPr>
      </w:pPr>
    </w:p>
    <w:p w:rsidR="00FA7B5D" w:rsidRPr="00FA7B5D" w:rsidRDefault="00FA7B5D" w:rsidP="00FA7B5D">
      <w:pPr>
        <w:spacing w:after="0" w:line="240" w:lineRule="auto"/>
        <w:jc w:val="both"/>
        <w:rPr>
          <w:rFonts w:ascii="Arial" w:eastAsia="Calibri" w:hAnsi="Arial" w:cs="Arial"/>
        </w:rPr>
      </w:pPr>
      <w:r w:rsidRPr="00FA7B5D">
        <w:rPr>
          <w:rFonts w:ascii="Arial" w:eastAsia="Calibri" w:hAnsi="Arial" w:cs="Arial"/>
        </w:rPr>
        <w:t>Mis en place pour une durée de 3 ans, cet accord de coopération doit permettre l’augmentation progressive d</w:t>
      </w:r>
      <w:r w:rsidRPr="00FA7B5D">
        <w:rPr>
          <w:rFonts w:ascii="Arial" w:eastAsia="Calibri" w:hAnsi="Arial" w:cs="Arial"/>
          <w:color w:val="000000"/>
        </w:rPr>
        <w:t>u nombre d’</w:t>
      </w:r>
      <w:r w:rsidRPr="00FA7B5D">
        <w:rPr>
          <w:rFonts w:ascii="Arial" w:eastAsia="Calibri" w:hAnsi="Arial" w:cs="Arial"/>
        </w:rPr>
        <w:t>étudiants envoyés dans les UFR d’odontologie partenaires, puis accueillis en stages en Normandie et favoriser ainsi, à terme, l’implantation de jeunes professionnels de santé à l’issue de leur cursus. Il s’inscrit dans la continuité des travaux initiés dès 2019 par les Doyens des UFR Santé  de Normandie en lien avec l’ARS, avec l’appui de l’</w:t>
      </w:r>
      <w:r w:rsidRPr="00FA7B5D">
        <w:rPr>
          <w:rFonts w:ascii="Arial" w:eastAsia="Calibri" w:hAnsi="Arial" w:cs="Arial"/>
          <w:color w:val="000000"/>
        </w:rPr>
        <w:t>A</w:t>
      </w:r>
      <w:r w:rsidRPr="00FA7B5D">
        <w:rPr>
          <w:rFonts w:ascii="Arial" w:eastAsia="Calibri" w:hAnsi="Arial" w:cs="Arial"/>
        </w:rPr>
        <w:t>cadémie de chirurgie dentaire.</w:t>
      </w:r>
    </w:p>
    <w:p w:rsidR="00FA7B5D" w:rsidRPr="00FA7B5D" w:rsidRDefault="00FA7B5D" w:rsidP="00FA7B5D">
      <w:pPr>
        <w:spacing w:after="0" w:line="240" w:lineRule="auto"/>
        <w:jc w:val="both"/>
        <w:rPr>
          <w:rFonts w:ascii="Calibri" w:eastAsia="Calibri" w:hAnsi="Calibri" w:cs="Calibri"/>
          <w:color w:val="1F497D"/>
        </w:rPr>
      </w:pPr>
    </w:p>
    <w:p w:rsidR="00FA7B5D" w:rsidRPr="00FA7B5D" w:rsidRDefault="00FA7B5D" w:rsidP="00FA7B5D">
      <w:pPr>
        <w:spacing w:after="0" w:line="240" w:lineRule="auto"/>
        <w:jc w:val="both"/>
        <w:rPr>
          <w:rFonts w:ascii="Arial" w:eastAsia="Calibri" w:hAnsi="Arial" w:cs="Arial"/>
          <w:color w:val="000000"/>
        </w:rPr>
      </w:pPr>
      <w:r w:rsidRPr="00FA7B5D">
        <w:rPr>
          <w:rFonts w:ascii="Arial" w:eastAsia="Calibri" w:hAnsi="Arial" w:cs="Arial"/>
        </w:rPr>
        <w:t xml:space="preserve">Dans cet objectif, les UFR Santé de Caen et de Rouen s’engagent à mettre en place un encadrement universitaire en odontologie, en s’appuyant notamment sur les professionnels hospitaliers déjà en place et </w:t>
      </w:r>
      <w:r w:rsidRPr="00FA7B5D">
        <w:rPr>
          <w:rFonts w:ascii="Arial" w:eastAsia="Calibri" w:hAnsi="Arial" w:cs="Arial"/>
          <w:color w:val="000000"/>
        </w:rPr>
        <w:t>de nouveaux recrutements</w:t>
      </w:r>
      <w:r w:rsidRPr="00FA7B5D">
        <w:rPr>
          <w:rFonts w:ascii="Arial" w:eastAsia="Calibri" w:hAnsi="Arial" w:cs="Arial"/>
        </w:rPr>
        <w:t>.</w:t>
      </w:r>
      <w:r w:rsidRPr="00FA7B5D">
        <w:rPr>
          <w:rFonts w:ascii="Arial" w:eastAsia="Calibri" w:hAnsi="Arial" w:cs="Arial"/>
          <w:color w:val="000000"/>
        </w:rPr>
        <w:t xml:space="preserve"> </w:t>
      </w:r>
      <w:r w:rsidRPr="00FA7B5D">
        <w:rPr>
          <w:rFonts w:ascii="Arial" w:eastAsia="Calibri" w:hAnsi="Arial" w:cs="Arial"/>
        </w:rPr>
        <w:t>Les UFR d’odontologie partenaires s’engagent, quant à e</w:t>
      </w:r>
      <w:r w:rsidRPr="00FA7B5D">
        <w:rPr>
          <w:rFonts w:ascii="Arial" w:eastAsia="Calibri" w:hAnsi="Arial" w:cs="Arial"/>
          <w:color w:val="000000"/>
        </w:rPr>
        <w:t>lles</w:t>
      </w:r>
      <w:r w:rsidRPr="00FA7B5D">
        <w:rPr>
          <w:rFonts w:ascii="Arial" w:eastAsia="Calibri" w:hAnsi="Arial" w:cs="Arial"/>
        </w:rPr>
        <w:t>, à fixer, pour chaque année universitaire, un nombre stable d’étudiants et d’internes en 5</w:t>
      </w:r>
      <w:r w:rsidRPr="00FA7B5D">
        <w:rPr>
          <w:rFonts w:ascii="Arial" w:eastAsia="Calibri" w:hAnsi="Arial" w:cs="Arial"/>
          <w:vertAlign w:val="superscript"/>
        </w:rPr>
        <w:t>ème</w:t>
      </w:r>
      <w:r w:rsidRPr="00FA7B5D">
        <w:rPr>
          <w:rFonts w:ascii="Arial" w:eastAsia="Calibri" w:hAnsi="Arial" w:cs="Arial"/>
        </w:rPr>
        <w:t xml:space="preserve"> ou la 6</w:t>
      </w:r>
      <w:r w:rsidRPr="00FA7B5D">
        <w:rPr>
          <w:rFonts w:ascii="Arial" w:eastAsia="Calibri" w:hAnsi="Arial" w:cs="Arial"/>
          <w:vertAlign w:val="superscript"/>
        </w:rPr>
        <w:t>ème</w:t>
      </w:r>
      <w:r w:rsidRPr="00FA7B5D">
        <w:rPr>
          <w:rFonts w:ascii="Arial" w:eastAsia="Calibri" w:hAnsi="Arial" w:cs="Arial"/>
        </w:rPr>
        <w:t xml:space="preserve"> année effectuant un stage dans un lieu d’exercice normand. </w:t>
      </w:r>
    </w:p>
    <w:p w:rsidR="00FA7B5D" w:rsidRPr="00FA7B5D" w:rsidRDefault="00FA7B5D" w:rsidP="00FA7B5D">
      <w:pPr>
        <w:spacing w:after="0" w:line="240" w:lineRule="auto"/>
        <w:jc w:val="both"/>
        <w:rPr>
          <w:rFonts w:ascii="Calibri" w:eastAsia="Calibri" w:hAnsi="Calibri" w:cs="Calibri"/>
        </w:rPr>
      </w:pPr>
      <w:r w:rsidRPr="00FA7B5D">
        <w:rPr>
          <w:rFonts w:ascii="Arial" w:eastAsia="Calibri" w:hAnsi="Arial" w:cs="Arial"/>
        </w:rPr>
        <w:t> </w:t>
      </w:r>
    </w:p>
    <w:p w:rsidR="00FA7B5D" w:rsidRPr="00FA7B5D" w:rsidRDefault="00FA7B5D" w:rsidP="00FA7B5D">
      <w:pPr>
        <w:spacing w:after="0" w:line="240" w:lineRule="auto"/>
        <w:jc w:val="both"/>
        <w:rPr>
          <w:rFonts w:ascii="Calibri" w:eastAsia="Calibri" w:hAnsi="Calibri" w:cs="Calibri"/>
        </w:rPr>
      </w:pPr>
      <w:r w:rsidRPr="00FA7B5D">
        <w:rPr>
          <w:rFonts w:ascii="Arial" w:eastAsia="Calibri" w:hAnsi="Arial" w:cs="Arial"/>
          <w:color w:val="000000"/>
        </w:rPr>
        <w:t>L</w:t>
      </w:r>
      <w:r w:rsidRPr="00FA7B5D">
        <w:rPr>
          <w:rFonts w:ascii="Arial" w:eastAsia="Calibri" w:hAnsi="Arial" w:cs="Arial"/>
        </w:rPr>
        <w:t xml:space="preserve">e Conseil régional de l’ordre des chirurgiens-dentistes (CROCD) et l’Union Régionale des Professionnels de Santé chirurgiens-dentistes (URPS) </w:t>
      </w:r>
      <w:r w:rsidRPr="00FA7B5D">
        <w:rPr>
          <w:rFonts w:ascii="Arial" w:eastAsia="Calibri" w:hAnsi="Arial" w:cs="Arial"/>
          <w:color w:val="000000"/>
        </w:rPr>
        <w:t xml:space="preserve">sont particulièrement actifs afin de multiplier les lieux de stage agréés en Normandie et poursuivront </w:t>
      </w:r>
      <w:r w:rsidRPr="00FA7B5D">
        <w:rPr>
          <w:rFonts w:ascii="Arial" w:eastAsia="Calibri" w:hAnsi="Arial" w:cs="Arial"/>
        </w:rPr>
        <w:t xml:space="preserve">la promotion du dispositif auprès des chirurgiens-dentistes normands. </w:t>
      </w:r>
    </w:p>
    <w:p w:rsidR="00FA7B5D" w:rsidRPr="00FA7B5D" w:rsidRDefault="00FA7B5D" w:rsidP="00FA7B5D">
      <w:pPr>
        <w:spacing w:after="0" w:line="240" w:lineRule="auto"/>
        <w:jc w:val="both"/>
        <w:rPr>
          <w:rFonts w:ascii="Calibri" w:eastAsia="Calibri" w:hAnsi="Calibri" w:cs="Calibri"/>
        </w:rPr>
      </w:pPr>
      <w:r w:rsidRPr="00FA7B5D">
        <w:rPr>
          <w:rFonts w:ascii="Calibri" w:eastAsia="Calibri" w:hAnsi="Calibri" w:cs="Calibri"/>
        </w:rPr>
        <w:t> </w:t>
      </w:r>
    </w:p>
    <w:p w:rsidR="00FA7B5D" w:rsidRPr="00FA7B5D" w:rsidRDefault="00FA7B5D" w:rsidP="00FA7B5D">
      <w:pPr>
        <w:spacing w:after="0" w:line="240" w:lineRule="auto"/>
        <w:jc w:val="both"/>
        <w:rPr>
          <w:rFonts w:ascii="Calibri" w:eastAsia="Calibri" w:hAnsi="Calibri" w:cs="Calibri"/>
        </w:rPr>
      </w:pPr>
      <w:r w:rsidRPr="00FA7B5D">
        <w:rPr>
          <w:rFonts w:ascii="Arial" w:eastAsia="Calibri" w:hAnsi="Arial" w:cs="Arial"/>
        </w:rPr>
        <w:t>La Région Normandie s’engage de son côté, avec l’appui des collectivités territoriales et des intercommunalités du territoire, à faciliter l’accueil matériel des étudiants en odontologie en soutenant les investissements nécessaires pour les plateaux techniques de formation précliniques et cliniques mais aussi par la mise en place de dispositifs permettant de faciliter l’accès au logement des étudiants de 5</w:t>
      </w:r>
      <w:r w:rsidRPr="00FA7B5D">
        <w:rPr>
          <w:rFonts w:ascii="Arial" w:eastAsia="Calibri" w:hAnsi="Arial" w:cs="Arial"/>
          <w:vertAlign w:val="superscript"/>
        </w:rPr>
        <w:t>ème</w:t>
      </w:r>
      <w:r w:rsidRPr="00FA7B5D">
        <w:rPr>
          <w:rFonts w:ascii="Arial" w:eastAsia="Calibri" w:hAnsi="Arial" w:cs="Arial"/>
        </w:rPr>
        <w:t xml:space="preserve"> et 6</w:t>
      </w:r>
      <w:r w:rsidRPr="00FA7B5D">
        <w:rPr>
          <w:rFonts w:ascii="Arial" w:eastAsia="Calibri" w:hAnsi="Arial" w:cs="Arial"/>
          <w:vertAlign w:val="superscript"/>
        </w:rPr>
        <w:t>ème</w:t>
      </w:r>
      <w:r w:rsidRPr="00FA7B5D">
        <w:rPr>
          <w:rFonts w:ascii="Arial" w:eastAsia="Calibri" w:hAnsi="Arial" w:cs="Arial"/>
        </w:rPr>
        <w:t>  année en stage en Normandie et le versement d’une bourse de mobilité (400€/mois).</w:t>
      </w:r>
    </w:p>
    <w:p w:rsidR="00FA7B5D" w:rsidRPr="00FA7B5D" w:rsidRDefault="00FA7B5D" w:rsidP="00FA7B5D">
      <w:pPr>
        <w:spacing w:after="0" w:line="240" w:lineRule="auto"/>
        <w:jc w:val="both"/>
        <w:rPr>
          <w:rFonts w:ascii="Calibri" w:eastAsia="Calibri" w:hAnsi="Calibri" w:cs="Calibri"/>
        </w:rPr>
      </w:pPr>
      <w:r w:rsidRPr="00FA7B5D">
        <w:rPr>
          <w:rFonts w:ascii="Arial" w:eastAsia="Calibri" w:hAnsi="Arial" w:cs="Arial"/>
        </w:rPr>
        <w:t> </w:t>
      </w:r>
    </w:p>
    <w:p w:rsidR="00FA7B5D" w:rsidRPr="00FA7B5D" w:rsidRDefault="00FA7B5D" w:rsidP="00FA7B5D">
      <w:pPr>
        <w:spacing w:after="0" w:line="240" w:lineRule="auto"/>
        <w:jc w:val="both"/>
        <w:rPr>
          <w:rFonts w:ascii="Arial" w:eastAsia="Calibri" w:hAnsi="Arial" w:cs="Arial"/>
        </w:rPr>
      </w:pPr>
      <w:r w:rsidRPr="00FA7B5D">
        <w:rPr>
          <w:rFonts w:ascii="Arial" w:eastAsia="Calibri" w:hAnsi="Arial" w:cs="Arial"/>
        </w:rPr>
        <w:t>L’ARS accompagnera, pour sa part, les 4 établissements de santé de la région disposant d’une antenne de  soins dentaires</w:t>
      </w:r>
      <w:r w:rsidRPr="00FA7B5D">
        <w:rPr>
          <w:rFonts w:ascii="Arial" w:eastAsia="Calibri" w:hAnsi="Arial" w:cs="Arial"/>
          <w:color w:val="000000"/>
        </w:rPr>
        <w:t>,</w:t>
      </w:r>
      <w:r w:rsidRPr="00FA7B5D">
        <w:rPr>
          <w:rFonts w:ascii="Arial" w:eastAsia="Calibri" w:hAnsi="Arial" w:cs="Arial"/>
        </w:rPr>
        <w:t xml:space="preserve"> équipés de fauteuils dentaires</w:t>
      </w:r>
      <w:r w:rsidRPr="00FA7B5D">
        <w:rPr>
          <w:rFonts w:ascii="Arial" w:eastAsia="Calibri" w:hAnsi="Arial" w:cs="Arial"/>
          <w:color w:val="000000"/>
        </w:rPr>
        <w:t xml:space="preserve">, </w:t>
      </w:r>
      <w:r w:rsidRPr="00FA7B5D">
        <w:rPr>
          <w:rFonts w:ascii="Arial" w:eastAsia="Calibri" w:hAnsi="Arial" w:cs="Arial"/>
        </w:rPr>
        <w:t>pour faciliter les recrutements de praticiens qui encadreront les étudiants : CHU Caen, CHU Rouen, Groupement hospitalier du Havre (GHH) CH Eure-Seine Evreux-Vernon (CHES), à hauteur d</w:t>
      </w:r>
      <w:r w:rsidRPr="00FA7B5D">
        <w:rPr>
          <w:rFonts w:ascii="Arial" w:eastAsia="Calibri" w:hAnsi="Arial" w:cs="Arial"/>
          <w:color w:val="000000"/>
        </w:rPr>
        <w:t>’un</w:t>
      </w:r>
      <w:r w:rsidRPr="00FA7B5D">
        <w:rPr>
          <w:rFonts w:ascii="Arial" w:eastAsia="Calibri" w:hAnsi="Arial" w:cs="Arial"/>
        </w:rPr>
        <w:t xml:space="preserve"> équivalent temps plein (ETP) par service hospitalier. D’autres centres périphériques pourront aussi être accompagnés dans ce cadre. </w:t>
      </w:r>
      <w:r w:rsidRPr="00FA7B5D">
        <w:rPr>
          <w:rFonts w:ascii="Arial" w:eastAsia="Calibri" w:hAnsi="Arial" w:cs="Arial"/>
          <w:color w:val="000000"/>
        </w:rPr>
        <w:t>Une démarche similaire est engagée auprès du Centre Hospitalier Public du Cotentin (Cherbourg) et le sera prochainement a</w:t>
      </w:r>
      <w:r w:rsidR="00EA2C33">
        <w:rPr>
          <w:rFonts w:ascii="Arial" w:eastAsia="Calibri" w:hAnsi="Arial" w:cs="Arial"/>
          <w:color w:val="000000"/>
        </w:rPr>
        <w:t>vec le Centre Hospitalier Interc</w:t>
      </w:r>
      <w:r w:rsidRPr="00FA7B5D">
        <w:rPr>
          <w:rFonts w:ascii="Arial" w:eastAsia="Calibri" w:hAnsi="Arial" w:cs="Arial"/>
          <w:color w:val="000000"/>
        </w:rPr>
        <w:t xml:space="preserve">ommunal Alençon-Mamers (Alençon). </w:t>
      </w:r>
    </w:p>
    <w:p w:rsidR="00FA7B5D" w:rsidRPr="00FA7B5D" w:rsidRDefault="00FA7B5D" w:rsidP="00FA7B5D">
      <w:pPr>
        <w:spacing w:after="0" w:line="240" w:lineRule="auto"/>
        <w:jc w:val="both"/>
        <w:rPr>
          <w:rFonts w:ascii="Calibri" w:eastAsia="Calibri" w:hAnsi="Calibri" w:cs="Calibri"/>
          <w:color w:val="1F497D"/>
        </w:rPr>
      </w:pPr>
    </w:p>
    <w:p w:rsidR="00FA7B5D" w:rsidRPr="00FA7B5D" w:rsidRDefault="00FA7B5D" w:rsidP="00FA7B5D">
      <w:pPr>
        <w:spacing w:after="0" w:line="240" w:lineRule="auto"/>
        <w:jc w:val="both"/>
        <w:rPr>
          <w:rFonts w:ascii="Arial" w:eastAsia="Calibri" w:hAnsi="Arial" w:cs="Arial"/>
          <w:color w:val="000000"/>
        </w:rPr>
      </w:pPr>
      <w:r w:rsidRPr="00FA7B5D">
        <w:rPr>
          <w:rFonts w:ascii="Arial" w:eastAsia="Calibri" w:hAnsi="Arial" w:cs="Arial"/>
          <w:color w:val="000000"/>
        </w:rPr>
        <w:t xml:space="preserve">En plus de l’accueil des étudiants et de l’augmentation du nombre de praticiens encadrants, l’Etat, dans le cadre du Ségur de la Santé, investit aux côtés des agglomérations concernées </w:t>
      </w:r>
      <w:r w:rsidRPr="00FA7B5D">
        <w:rPr>
          <w:rFonts w:ascii="Arial" w:eastAsia="Calibri" w:hAnsi="Arial" w:cs="Arial"/>
          <w:color w:val="000000"/>
        </w:rPr>
        <w:lastRenderedPageBreak/>
        <w:t>et de la Région pour moderniser et augmenter le nombre de fauteuils dentaires à même de permettre la formation de plus de chirurgiens-dentistes et de mieux répondre aux besoins de santé des Normands.</w:t>
      </w:r>
    </w:p>
    <w:p w:rsidR="00FA7B5D" w:rsidRPr="00FA7B5D" w:rsidRDefault="00FA7B5D" w:rsidP="00FA7B5D">
      <w:pPr>
        <w:spacing w:after="0" w:line="240" w:lineRule="auto"/>
        <w:jc w:val="both"/>
        <w:rPr>
          <w:rFonts w:ascii="Arial" w:eastAsia="Calibri" w:hAnsi="Arial" w:cs="Arial"/>
        </w:rPr>
      </w:pPr>
    </w:p>
    <w:p w:rsidR="00FA7B5D" w:rsidRPr="00FA7B5D" w:rsidRDefault="00FA7B5D" w:rsidP="00FA7B5D">
      <w:pPr>
        <w:spacing w:after="0" w:line="240" w:lineRule="auto"/>
        <w:jc w:val="both"/>
        <w:rPr>
          <w:rFonts w:ascii="Arial" w:eastAsia="Calibri" w:hAnsi="Arial" w:cs="Arial"/>
        </w:rPr>
      </w:pPr>
      <w:r w:rsidRPr="00FA7B5D">
        <w:rPr>
          <w:rFonts w:ascii="Arial" w:eastAsia="Calibri" w:hAnsi="Arial" w:cs="Arial"/>
        </w:rPr>
        <w:t>Par ailleurs, l’ARS a également engagé des démarches et des rencontres auprès des jeunes</w:t>
      </w:r>
      <w:r w:rsidR="009906A7">
        <w:t xml:space="preserve"> </w:t>
      </w:r>
      <w:bookmarkStart w:id="0" w:name="_GoBack"/>
      <w:bookmarkEnd w:id="0"/>
      <w:r w:rsidRPr="00EA2C33">
        <w:rPr>
          <w:rFonts w:ascii="Arial" w:eastAsia="Calibri" w:hAnsi="Arial" w:cs="Arial"/>
        </w:rPr>
        <w:t>originaires de Normandie et</w:t>
      </w:r>
      <w:r w:rsidRPr="00FA7B5D">
        <w:rPr>
          <w:rFonts w:ascii="Arial" w:eastAsia="Calibri" w:hAnsi="Arial" w:cs="Arial"/>
        </w:rPr>
        <w:t xml:space="preserve"> signataires d’un Contrat d’engagement de service public (CESP) avec une faculté d’odontologie pour leur faire connaître l’offre d’installation en Normandie et les inciter à revenir dans leur région d’origine. Ces signataires de CESP doivent en effet s’installer dans une zone sous-dense une fois leur diplôme acquis. </w:t>
      </w:r>
    </w:p>
    <w:p w:rsidR="00FA7B5D" w:rsidRPr="00FA7B5D" w:rsidRDefault="00FA7B5D" w:rsidP="00FA7B5D">
      <w:pPr>
        <w:spacing w:after="0" w:line="240" w:lineRule="auto"/>
        <w:jc w:val="both"/>
        <w:rPr>
          <w:rFonts w:ascii="Arial" w:eastAsia="Calibri" w:hAnsi="Arial" w:cs="Arial"/>
        </w:rPr>
      </w:pPr>
    </w:p>
    <w:p w:rsidR="00FA7B5D" w:rsidRPr="00FA7B5D" w:rsidRDefault="00FA7B5D" w:rsidP="00FA7B5D">
      <w:pPr>
        <w:spacing w:after="0" w:line="240" w:lineRule="auto"/>
        <w:jc w:val="both"/>
        <w:rPr>
          <w:rFonts w:ascii="Calibri" w:eastAsia="Calibri" w:hAnsi="Calibri" w:cs="Calibri"/>
        </w:rPr>
      </w:pPr>
    </w:p>
    <w:p w:rsidR="00177866" w:rsidRPr="00FA7B5D" w:rsidRDefault="00177866" w:rsidP="00C76953">
      <w:pPr>
        <w:spacing w:after="0" w:line="240" w:lineRule="auto"/>
        <w:jc w:val="both"/>
        <w:rPr>
          <w:rFonts w:ascii="Calibri" w:eastAsia="Calibri" w:hAnsi="Calibri" w:cs="Calibri"/>
        </w:rPr>
      </w:pPr>
    </w:p>
    <w:p w:rsidR="005947B9" w:rsidRDefault="005947B9" w:rsidP="00C76953">
      <w:pPr>
        <w:spacing w:after="0" w:line="240" w:lineRule="auto"/>
        <w:jc w:val="both"/>
        <w:rPr>
          <w:rFonts w:ascii="Arial" w:hAnsi="Arial" w:cs="Arial"/>
          <w:color w:val="000000"/>
        </w:rPr>
      </w:pPr>
    </w:p>
    <w:p w:rsidR="009C7DA9" w:rsidRPr="009C7DA9" w:rsidRDefault="009C7DA9" w:rsidP="00C76953">
      <w:pPr>
        <w:spacing w:after="0" w:line="240" w:lineRule="auto"/>
        <w:jc w:val="both"/>
        <w:rPr>
          <w:rFonts w:ascii="Arial" w:hAnsi="Arial" w:cs="Arial"/>
          <w:sz w:val="20"/>
        </w:rPr>
      </w:pPr>
      <w:r w:rsidRPr="009C7DA9">
        <w:rPr>
          <w:rFonts w:ascii="Arial" w:hAnsi="Arial" w:cs="Arial"/>
          <w:sz w:val="20"/>
        </w:rPr>
        <w:t xml:space="preserve">Contacts presse : </w:t>
      </w:r>
    </w:p>
    <w:tbl>
      <w:tblPr>
        <w:tblW w:w="0" w:type="auto"/>
        <w:tblCellMar>
          <w:left w:w="0" w:type="dxa"/>
          <w:right w:w="0" w:type="dxa"/>
        </w:tblCellMar>
        <w:tblLook w:val="04A0" w:firstRow="1" w:lastRow="0" w:firstColumn="1" w:lastColumn="0" w:noHBand="0" w:noVBand="1"/>
      </w:tblPr>
      <w:tblGrid>
        <w:gridCol w:w="4531"/>
        <w:gridCol w:w="4531"/>
      </w:tblGrid>
      <w:tr w:rsidR="009C7DA9" w:rsidRPr="009C7DA9" w:rsidTr="00674F04">
        <w:tc>
          <w:tcPr>
            <w:tcW w:w="4531" w:type="dxa"/>
            <w:tcMar>
              <w:top w:w="0" w:type="dxa"/>
              <w:left w:w="108" w:type="dxa"/>
              <w:bottom w:w="0" w:type="dxa"/>
              <w:right w:w="108" w:type="dxa"/>
            </w:tcMar>
            <w:hideMark/>
          </w:tcPr>
          <w:p w:rsidR="009C7DA9" w:rsidRPr="009C7DA9" w:rsidRDefault="009C7DA9" w:rsidP="009C7DA9">
            <w:pPr>
              <w:snapToGrid w:val="0"/>
              <w:spacing w:after="0" w:line="240" w:lineRule="auto"/>
              <w:rPr>
                <w:rFonts w:ascii="Arial" w:hAnsi="Arial" w:cs="Arial"/>
                <w:b/>
                <w:bCs/>
                <w:sz w:val="20"/>
                <w:lang w:val="en-US" w:eastAsia="fr-CA"/>
              </w:rPr>
            </w:pPr>
            <w:proofErr w:type="spellStart"/>
            <w:r w:rsidRPr="009C7DA9">
              <w:rPr>
                <w:rFonts w:ascii="Arial" w:hAnsi="Arial" w:cs="Arial"/>
                <w:b/>
                <w:bCs/>
                <w:sz w:val="20"/>
                <w:lang w:val="en-US" w:eastAsia="fr-CA"/>
              </w:rPr>
              <w:t>Région</w:t>
            </w:r>
            <w:proofErr w:type="spellEnd"/>
            <w:r w:rsidRPr="009C7DA9">
              <w:rPr>
                <w:rFonts w:ascii="Arial" w:hAnsi="Arial" w:cs="Arial"/>
                <w:b/>
                <w:bCs/>
                <w:sz w:val="20"/>
                <w:lang w:val="en-US" w:eastAsia="fr-CA"/>
              </w:rPr>
              <w:t xml:space="preserve"> </w:t>
            </w:r>
            <w:proofErr w:type="spellStart"/>
            <w:r w:rsidRPr="009C7DA9">
              <w:rPr>
                <w:rFonts w:ascii="Arial" w:hAnsi="Arial" w:cs="Arial"/>
                <w:b/>
                <w:bCs/>
                <w:sz w:val="20"/>
                <w:lang w:val="en-US" w:eastAsia="fr-CA"/>
              </w:rPr>
              <w:t>Normandie</w:t>
            </w:r>
            <w:proofErr w:type="spellEnd"/>
            <w:r w:rsidRPr="009C7DA9">
              <w:rPr>
                <w:rFonts w:ascii="Arial" w:hAnsi="Arial" w:cs="Arial"/>
                <w:b/>
                <w:bCs/>
                <w:sz w:val="20"/>
                <w:lang w:val="en-US" w:eastAsia="fr-CA"/>
              </w:rPr>
              <w:t xml:space="preserve"> :</w:t>
            </w:r>
          </w:p>
          <w:p w:rsidR="009C7DA9" w:rsidRPr="009C7DA9" w:rsidRDefault="009C7DA9" w:rsidP="009C7DA9">
            <w:pPr>
              <w:snapToGrid w:val="0"/>
              <w:spacing w:after="0" w:line="240" w:lineRule="auto"/>
              <w:rPr>
                <w:rFonts w:ascii="Arial" w:hAnsi="Arial" w:cs="Arial"/>
                <w:sz w:val="20"/>
                <w:lang w:val="en-US" w:eastAsia="fr-CA"/>
              </w:rPr>
            </w:pPr>
            <w:r w:rsidRPr="009C7DA9">
              <w:rPr>
                <w:rFonts w:ascii="Arial" w:hAnsi="Arial" w:cs="Arial"/>
                <w:sz w:val="20"/>
                <w:lang w:val="en-US" w:eastAsia="fr-CA"/>
              </w:rPr>
              <w:t>Charlotte CHANTELOUP</w:t>
            </w:r>
          </w:p>
          <w:p w:rsidR="009C7DA9" w:rsidRPr="009C7DA9" w:rsidRDefault="009C7DA9" w:rsidP="009C7DA9">
            <w:pPr>
              <w:snapToGrid w:val="0"/>
              <w:spacing w:after="0" w:line="240" w:lineRule="auto"/>
              <w:rPr>
                <w:rFonts w:ascii="Arial" w:hAnsi="Arial" w:cs="Arial"/>
                <w:sz w:val="20"/>
                <w:lang w:val="en-US" w:eastAsia="fr-CA"/>
              </w:rPr>
            </w:pPr>
            <w:r w:rsidRPr="009C7DA9">
              <w:rPr>
                <w:rFonts w:ascii="Arial" w:hAnsi="Arial" w:cs="Arial"/>
                <w:sz w:val="20"/>
                <w:lang w:val="en-US" w:eastAsia="fr-CA"/>
              </w:rPr>
              <w:t>02 31 06 98 96 – 06 42 08 11 68</w:t>
            </w:r>
          </w:p>
          <w:p w:rsidR="009C7DA9" w:rsidRPr="009C7DA9" w:rsidRDefault="009906A7" w:rsidP="009C7DA9">
            <w:pPr>
              <w:snapToGrid w:val="0"/>
              <w:spacing w:after="0" w:line="240" w:lineRule="auto"/>
              <w:rPr>
                <w:rFonts w:ascii="Arial" w:hAnsi="Arial" w:cs="Arial"/>
                <w:color w:val="0563C1"/>
                <w:sz w:val="20"/>
                <w:u w:val="single"/>
              </w:rPr>
            </w:pPr>
            <w:hyperlink r:id="rId17" w:history="1">
              <w:r w:rsidR="009C7DA9" w:rsidRPr="009C7DA9">
                <w:rPr>
                  <w:rFonts w:ascii="Arial" w:hAnsi="Arial" w:cs="Arial"/>
                  <w:color w:val="0563C1"/>
                  <w:sz w:val="20"/>
                  <w:u w:val="single"/>
                  <w:lang w:val="en-US" w:eastAsia="fr-CA"/>
                </w:rPr>
                <w:t>charlotte.chanteloup@normandie.fr</w:t>
              </w:r>
            </w:hyperlink>
          </w:p>
        </w:tc>
        <w:tc>
          <w:tcPr>
            <w:tcW w:w="4531" w:type="dxa"/>
            <w:tcMar>
              <w:top w:w="0" w:type="dxa"/>
              <w:left w:w="108" w:type="dxa"/>
              <w:bottom w:w="0" w:type="dxa"/>
              <w:right w:w="108" w:type="dxa"/>
            </w:tcMar>
            <w:hideMark/>
          </w:tcPr>
          <w:p w:rsidR="009C7DA9" w:rsidRPr="009C7DA9" w:rsidRDefault="003F00CE" w:rsidP="009C7DA9">
            <w:pPr>
              <w:spacing w:after="0" w:line="240" w:lineRule="auto"/>
              <w:rPr>
                <w:rFonts w:ascii="Arial" w:hAnsi="Arial" w:cs="Arial"/>
                <w:b/>
                <w:bCs/>
                <w:sz w:val="20"/>
              </w:rPr>
            </w:pPr>
            <w:r>
              <w:rPr>
                <w:rFonts w:ascii="Arial" w:hAnsi="Arial" w:cs="Arial"/>
                <w:b/>
                <w:bCs/>
                <w:sz w:val="20"/>
              </w:rPr>
              <w:t xml:space="preserve">Communication </w:t>
            </w:r>
            <w:r w:rsidR="00302D39">
              <w:rPr>
                <w:rFonts w:ascii="Arial" w:hAnsi="Arial" w:cs="Arial"/>
                <w:b/>
                <w:bCs/>
                <w:sz w:val="20"/>
              </w:rPr>
              <w:t>ARS</w:t>
            </w:r>
            <w:r w:rsidR="009C7DA9" w:rsidRPr="009C7DA9">
              <w:rPr>
                <w:rFonts w:ascii="Arial" w:hAnsi="Arial" w:cs="Arial"/>
                <w:b/>
                <w:bCs/>
                <w:sz w:val="20"/>
              </w:rPr>
              <w:t xml:space="preserve"> : </w:t>
            </w:r>
          </w:p>
          <w:p w:rsidR="009C7DA9" w:rsidRPr="009C7DA9" w:rsidRDefault="009C7DA9" w:rsidP="009C7DA9">
            <w:pPr>
              <w:spacing w:after="0" w:line="240" w:lineRule="auto"/>
              <w:rPr>
                <w:rFonts w:ascii="Arial" w:hAnsi="Arial" w:cs="Arial"/>
                <w:sz w:val="20"/>
              </w:rPr>
            </w:pPr>
            <w:r w:rsidRPr="009C7DA9">
              <w:rPr>
                <w:rFonts w:ascii="Arial" w:hAnsi="Arial" w:cs="Arial"/>
                <w:sz w:val="20"/>
              </w:rPr>
              <w:t>02 31 70 97 63 – 07 63 17 76 47</w:t>
            </w:r>
          </w:p>
          <w:p w:rsidR="009C7DA9" w:rsidRPr="009C7DA9" w:rsidRDefault="009906A7" w:rsidP="009C7DA9">
            <w:pPr>
              <w:spacing w:after="0" w:line="240" w:lineRule="auto"/>
              <w:rPr>
                <w:rFonts w:ascii="Arial" w:hAnsi="Arial" w:cs="Arial"/>
                <w:sz w:val="20"/>
              </w:rPr>
            </w:pPr>
            <w:hyperlink r:id="rId18" w:history="1">
              <w:r w:rsidR="009C7DA9" w:rsidRPr="009C7DA9">
                <w:rPr>
                  <w:rFonts w:ascii="Arial" w:hAnsi="Arial" w:cs="Arial"/>
                  <w:color w:val="0563C1"/>
                  <w:sz w:val="20"/>
                  <w:u w:val="single"/>
                </w:rPr>
                <w:t>ars-normandie-communication@ars.sante.fr</w:t>
              </w:r>
            </w:hyperlink>
          </w:p>
        </w:tc>
      </w:tr>
    </w:tbl>
    <w:p w:rsidR="009C7DA9" w:rsidRDefault="009C7DA9" w:rsidP="009C7DA9">
      <w:pPr>
        <w:rPr>
          <w:rFonts w:ascii="Arial" w:hAnsi="Arial" w:cs="Arial"/>
          <w:noProof/>
          <w:lang w:eastAsia="fr-FR"/>
        </w:rPr>
      </w:pPr>
    </w:p>
    <w:p w:rsidR="009C7DA9" w:rsidRPr="009C7DA9" w:rsidRDefault="009C7DA9" w:rsidP="009C7DA9">
      <w:pPr>
        <w:rPr>
          <w:rFonts w:ascii="Arial" w:hAnsi="Arial" w:cs="Arial"/>
          <w:noProof/>
          <w:lang w:eastAsia="fr-FR"/>
        </w:rPr>
      </w:pPr>
    </w:p>
    <w:p w:rsidR="009C7DA9" w:rsidRDefault="009C7DA9">
      <w:pPr>
        <w:rPr>
          <w:noProof/>
          <w:lang w:eastAsia="fr-FR"/>
        </w:rPr>
      </w:pPr>
    </w:p>
    <w:p w:rsidR="00396F8E" w:rsidRDefault="00396F8E"/>
    <w:sectPr w:rsidR="00396F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41627"/>
    <w:multiLevelType w:val="hybridMultilevel"/>
    <w:tmpl w:val="C4AA2694"/>
    <w:lvl w:ilvl="0" w:tplc="12FE044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55C0D6B"/>
    <w:multiLevelType w:val="hybridMultilevel"/>
    <w:tmpl w:val="F252C48A"/>
    <w:lvl w:ilvl="0" w:tplc="6A9201D8">
      <w:numFmt w:val="bullet"/>
      <w:lvlText w:val="-"/>
      <w:lvlJc w:val="left"/>
      <w:pPr>
        <w:ind w:left="720" w:hanging="360"/>
      </w:pPr>
      <w:rPr>
        <w:rFonts w:ascii="Times New Roman" w:eastAsia="Calibri" w:hAnsi="Times New Roman" w:cs="Times New Roman" w:hint="default"/>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F812C55"/>
    <w:multiLevelType w:val="hybridMultilevel"/>
    <w:tmpl w:val="4F249F62"/>
    <w:lvl w:ilvl="0" w:tplc="6F441E6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92B75BD"/>
    <w:multiLevelType w:val="hybridMultilevel"/>
    <w:tmpl w:val="DE8EA7A0"/>
    <w:lvl w:ilvl="0" w:tplc="088AF79C">
      <w:start w:val="1"/>
      <w:numFmt w:val="upperRoman"/>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56984DEA"/>
    <w:multiLevelType w:val="hybridMultilevel"/>
    <w:tmpl w:val="2DA21A96"/>
    <w:lvl w:ilvl="0" w:tplc="0658C8B4">
      <w:start w:val="3"/>
      <w:numFmt w:val="bullet"/>
      <w:lvlText w:val=""/>
      <w:lvlJc w:val="left"/>
      <w:pPr>
        <w:ind w:left="720" w:hanging="360"/>
      </w:pPr>
      <w:rPr>
        <w:rFonts w:ascii="Wingdings" w:eastAsia="Times New Roman" w:hAnsi="Wingding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1E0"/>
    <w:rsid w:val="000438ED"/>
    <w:rsid w:val="00076610"/>
    <w:rsid w:val="001014C7"/>
    <w:rsid w:val="00177866"/>
    <w:rsid w:val="00302D39"/>
    <w:rsid w:val="00396F8E"/>
    <w:rsid w:val="003F00CE"/>
    <w:rsid w:val="004831E0"/>
    <w:rsid w:val="005947B9"/>
    <w:rsid w:val="005A20EA"/>
    <w:rsid w:val="005B4C74"/>
    <w:rsid w:val="00674F04"/>
    <w:rsid w:val="008B6287"/>
    <w:rsid w:val="009906A7"/>
    <w:rsid w:val="009C7DA9"/>
    <w:rsid w:val="00B32FEF"/>
    <w:rsid w:val="00B3610E"/>
    <w:rsid w:val="00B529F9"/>
    <w:rsid w:val="00C76953"/>
    <w:rsid w:val="00CB7ED9"/>
    <w:rsid w:val="00EA2C33"/>
    <w:rsid w:val="00F030FE"/>
    <w:rsid w:val="00FA7B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1D998-6B89-4CF1-A923-8FDC32296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77866"/>
    <w:pPr>
      <w:spacing w:after="0" w:line="240" w:lineRule="auto"/>
      <w:ind w:left="720"/>
      <w:contextualSpacing/>
    </w:pPr>
    <w:rPr>
      <w:rFonts w:ascii="Times" w:eastAsia="Times New Roman" w:hAnsi="Times"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87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mailto:ars-normandie-communication@ars.sante.fr" TargetMode="External"/><Relationship Id="rId3" Type="http://schemas.openxmlformats.org/officeDocument/2006/relationships/settings" Target="settings.xml"/><Relationship Id="rId7" Type="http://schemas.openxmlformats.org/officeDocument/2006/relationships/image" Target="cid:image003.png@01D6F302.EFF5B5F0" TargetMode="External"/><Relationship Id="rId12" Type="http://schemas.openxmlformats.org/officeDocument/2006/relationships/image" Target="media/image7.jpeg"/><Relationship Id="rId17" Type="http://schemas.openxmlformats.org/officeDocument/2006/relationships/hyperlink" Target="mailto:charlotte.chanteloup@normandie.fr" TargetMode="Externa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Pages>3</Pages>
  <Words>1157</Words>
  <Characters>6365</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CHANTELOUP Charlotte</dc:creator>
  <cp:keywords/>
  <dc:description/>
  <cp:lastModifiedBy>CHANTELOUP Charlotte</cp:lastModifiedBy>
  <cp:revision>8</cp:revision>
  <dcterms:created xsi:type="dcterms:W3CDTF">2021-01-27T17:53:00Z</dcterms:created>
  <dcterms:modified xsi:type="dcterms:W3CDTF">2021-02-01T18:26:00Z</dcterms:modified>
</cp:coreProperties>
</file>