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F19" w:rsidRDefault="00331D88">
      <w:r w:rsidRPr="001E334A">
        <w:rPr>
          <w:rFonts w:ascii="Arial" w:hAnsi="Arial" w:cs="Arial"/>
          <w:noProof/>
          <w:color w:val="000000" w:themeColor="text1"/>
          <w:lang w:eastAsia="fr-FR"/>
        </w:rPr>
        <w:drawing>
          <wp:inline distT="0" distB="0" distL="0" distR="0" wp14:anchorId="72803C7E" wp14:editId="3C9D95A0">
            <wp:extent cx="5760720" cy="54292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au_communique_simpl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7678" w:rsidRDefault="007B7678" w:rsidP="00331D88">
      <w:pPr>
        <w:jc w:val="both"/>
        <w:rPr>
          <w:rFonts w:ascii="Arial" w:hAnsi="Arial" w:cs="Arial"/>
          <w:b/>
          <w:sz w:val="28"/>
          <w:szCs w:val="28"/>
        </w:rPr>
      </w:pPr>
      <w:r w:rsidRPr="007B7678">
        <w:rPr>
          <w:rFonts w:ascii="Arial" w:hAnsi="Arial" w:cs="Arial"/>
          <w:b/>
          <w:noProof/>
          <w:sz w:val="28"/>
          <w:szCs w:val="28"/>
          <w:lang w:eastAsia="fr-FR"/>
        </w:rPr>
        <w:drawing>
          <wp:inline distT="0" distB="0" distL="0" distR="0">
            <wp:extent cx="5760085" cy="2152650"/>
            <wp:effectExtent l="0" t="0" r="0" b="0"/>
            <wp:docPr id="2" name="Image 2" descr="C:\Users\l.wattinne\AppData\Local\Microsoft\Windows\INetCache\Content.Outlook\37IDADR0\851x315_Cover-Expo_Facebook_FE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l.wattinne\AppData\Local\Microsoft\Windows\INetCache\Content.Outlook\37IDADR0\851x315_Cover-Expo_Facebook_FEN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434" cy="215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D88" w:rsidRPr="00331D88" w:rsidRDefault="00331D88" w:rsidP="007B7678">
      <w:pPr>
        <w:jc w:val="center"/>
        <w:rPr>
          <w:rFonts w:ascii="Arial" w:hAnsi="Arial" w:cs="Arial"/>
          <w:b/>
          <w:sz w:val="28"/>
          <w:szCs w:val="28"/>
        </w:rPr>
      </w:pPr>
      <w:r w:rsidRPr="00331D88">
        <w:rPr>
          <w:rFonts w:ascii="Arial" w:hAnsi="Arial" w:cs="Arial"/>
          <w:b/>
          <w:sz w:val="28"/>
          <w:szCs w:val="28"/>
        </w:rPr>
        <w:t>Save the date :</w:t>
      </w:r>
      <w:r w:rsidR="007B7678" w:rsidRPr="007B7678">
        <w:rPr>
          <w:rFonts w:ascii="Arial" w:hAnsi="Arial" w:cs="Arial"/>
          <w:b/>
          <w:sz w:val="28"/>
          <w:szCs w:val="28"/>
        </w:rPr>
        <w:t xml:space="preserve"> </w:t>
      </w:r>
      <w:r w:rsidR="007B7678" w:rsidRPr="007B7678">
        <w:rPr>
          <w:rFonts w:ascii="Arial" w:hAnsi="Arial" w:cs="Arial"/>
          <w:b/>
          <w:sz w:val="36"/>
          <w:szCs w:val="36"/>
        </w:rPr>
        <w:t>FÊ</w:t>
      </w:r>
      <w:r w:rsidRPr="007B7678">
        <w:rPr>
          <w:rFonts w:ascii="Arial" w:hAnsi="Arial" w:cs="Arial"/>
          <w:b/>
          <w:sz w:val="36"/>
          <w:szCs w:val="36"/>
        </w:rPr>
        <w:t>NO</w:t>
      </w:r>
      <w:r w:rsidRPr="00331D88">
        <w:rPr>
          <w:rFonts w:ascii="Arial" w:hAnsi="Arial" w:cs="Arial"/>
          <w:b/>
          <w:sz w:val="28"/>
          <w:szCs w:val="28"/>
        </w:rPr>
        <w:t xml:space="preserve"> du </w:t>
      </w:r>
      <w:r w:rsidRPr="00331D88">
        <w:rPr>
          <w:rFonts w:ascii="Arial" w:eastAsia="Times New Roman" w:hAnsi="Arial" w:cs="Arial"/>
          <w:b/>
          <w:sz w:val="28"/>
          <w:szCs w:val="28"/>
          <w:lang w:eastAsia="fr-FR"/>
        </w:rPr>
        <w:t>10 au 12 septembre 2021</w:t>
      </w:r>
      <w:r w:rsidRPr="00331D88">
        <w:rPr>
          <w:rFonts w:ascii="Arial" w:eastAsia="Times New Roman" w:hAnsi="Arial" w:cs="Arial"/>
          <w:b/>
          <w:sz w:val="28"/>
          <w:szCs w:val="28"/>
          <w:lang w:eastAsia="fr-FR"/>
        </w:rPr>
        <w:t xml:space="preserve"> à Rouen !</w:t>
      </w:r>
    </w:p>
    <w:p w:rsidR="00331D88" w:rsidRPr="00331D88" w:rsidRDefault="00331D88" w:rsidP="00331D88">
      <w:pPr>
        <w:jc w:val="both"/>
        <w:rPr>
          <w:rFonts w:ascii="Arial" w:eastAsia="Times New Roman" w:hAnsi="Arial" w:cs="Arial"/>
          <w:color w:val="000000"/>
          <w:lang w:eastAsia="fr-FR"/>
        </w:rPr>
      </w:pPr>
      <w:r w:rsidRPr="00331D88">
        <w:rPr>
          <w:rFonts w:ascii="Arial" w:eastAsia="Times New Roman" w:hAnsi="Arial" w:cs="Arial"/>
          <w:color w:val="000000"/>
          <w:lang w:eastAsia="fr-FR"/>
        </w:rPr>
        <w:t>Après le succès du premier festival de l’excellence normande, FÊNO, en avril 2019 à Caen, avec plus de 25 000 visiteurs et le report puis l’annulation de l’édition 2020 pour cause de pandémie de Covid19, la Région Normandi</w:t>
      </w:r>
      <w:r w:rsidRPr="00331D88">
        <w:rPr>
          <w:rFonts w:ascii="Arial" w:eastAsia="Times New Roman" w:hAnsi="Arial" w:cs="Arial"/>
          <w:color w:val="000000"/>
          <w:lang w:eastAsia="fr-FR"/>
        </w:rPr>
        <w:t xml:space="preserve">e organise l’édition 2021, </w:t>
      </w:r>
      <w:r w:rsidRPr="00331D88">
        <w:rPr>
          <w:rFonts w:ascii="Arial" w:eastAsia="Times New Roman" w:hAnsi="Arial" w:cs="Arial"/>
          <w:color w:val="000000"/>
          <w:lang w:eastAsia="fr-FR"/>
        </w:rPr>
        <w:t>au Parc des Expositions de Rouen du 10 au 12 septembre 2021</w:t>
      </w:r>
      <w:r w:rsidR="00494CE2">
        <w:rPr>
          <w:rFonts w:ascii="Arial" w:eastAsia="Times New Roman" w:hAnsi="Arial" w:cs="Arial"/>
          <w:color w:val="000000"/>
          <w:lang w:eastAsia="fr-FR"/>
        </w:rPr>
        <w:t>*</w:t>
      </w:r>
      <w:r w:rsidR="008141CA">
        <w:rPr>
          <w:rFonts w:ascii="Arial" w:eastAsia="Times New Roman" w:hAnsi="Arial" w:cs="Arial"/>
          <w:color w:val="000000"/>
          <w:lang w:eastAsia="fr-FR"/>
        </w:rPr>
        <w:t> !</w:t>
      </w:r>
      <w:r w:rsidR="007B7678">
        <w:rPr>
          <w:rFonts w:ascii="Arial" w:eastAsia="Times New Roman" w:hAnsi="Arial" w:cs="Arial"/>
          <w:color w:val="000000"/>
          <w:lang w:eastAsia="fr-FR"/>
        </w:rPr>
        <w:t xml:space="preserve"> </w:t>
      </w:r>
    </w:p>
    <w:p w:rsidR="006506F0" w:rsidRDefault="00331D88" w:rsidP="00331D88">
      <w:pPr>
        <w:jc w:val="both"/>
        <w:rPr>
          <w:rFonts w:ascii="Arial" w:eastAsia="Times New Roman" w:hAnsi="Arial" w:cs="Arial"/>
          <w:color w:val="000000"/>
          <w:lang w:eastAsia="fr-FR"/>
        </w:rPr>
      </w:pPr>
      <w:r w:rsidRPr="00331D88">
        <w:rPr>
          <w:rFonts w:ascii="Arial" w:eastAsia="Times New Roman" w:hAnsi="Arial" w:cs="Arial"/>
          <w:color w:val="000000"/>
          <w:lang w:eastAsia="fr-FR"/>
        </w:rPr>
        <w:t>FÊNO réunit pendant trois jours les secteurs d’activités et les acteurs de l’excellence pour mettre en lumière des projets innov</w:t>
      </w:r>
      <w:r w:rsidR="006506F0">
        <w:rPr>
          <w:rFonts w:ascii="Arial" w:eastAsia="Times New Roman" w:hAnsi="Arial" w:cs="Arial"/>
          <w:color w:val="000000"/>
          <w:lang w:eastAsia="fr-FR"/>
        </w:rPr>
        <w:t xml:space="preserve">ants, des créations originales, </w:t>
      </w:r>
      <w:r w:rsidRPr="00331D88">
        <w:rPr>
          <w:rFonts w:ascii="Arial" w:eastAsia="Times New Roman" w:hAnsi="Arial" w:cs="Arial"/>
          <w:color w:val="000000"/>
          <w:lang w:eastAsia="fr-FR"/>
        </w:rPr>
        <w:t>des prod</w:t>
      </w:r>
      <w:r w:rsidR="006506F0">
        <w:rPr>
          <w:rFonts w:ascii="Arial" w:eastAsia="Times New Roman" w:hAnsi="Arial" w:cs="Arial"/>
          <w:color w:val="000000"/>
          <w:lang w:eastAsia="fr-FR"/>
        </w:rPr>
        <w:t>uits leaders :</w:t>
      </w:r>
      <w:r w:rsidRPr="00331D88">
        <w:rPr>
          <w:rFonts w:ascii="Arial" w:eastAsia="Times New Roman" w:hAnsi="Arial" w:cs="Arial"/>
          <w:color w:val="000000"/>
          <w:lang w:eastAsia="fr-FR"/>
        </w:rPr>
        <w:t xml:space="preserve"> « le Made in Normandie ». </w:t>
      </w:r>
    </w:p>
    <w:p w:rsidR="00331D88" w:rsidRDefault="006506F0" w:rsidP="00331D88">
      <w:pPr>
        <w:jc w:val="both"/>
        <w:rPr>
          <w:rFonts w:ascii="Arial" w:eastAsia="Times New Roman" w:hAnsi="Arial" w:cs="Arial"/>
          <w:color w:val="000000"/>
          <w:lang w:eastAsia="fr-FR"/>
        </w:rPr>
      </w:pPr>
      <w:r w:rsidRPr="006506F0">
        <w:rPr>
          <w:rFonts w:ascii="Arial" w:eastAsia="Times New Roman" w:hAnsi="Arial" w:cs="Arial"/>
          <w:color w:val="000000"/>
          <w:lang w:eastAsia="fr-FR"/>
        </w:rPr>
        <w:t xml:space="preserve">FÊNO est LE festival où </w:t>
      </w:r>
      <w:r w:rsidR="00D9141C">
        <w:rPr>
          <w:rFonts w:ascii="Arial" w:eastAsia="Times New Roman" w:hAnsi="Arial" w:cs="Arial"/>
          <w:color w:val="000000"/>
          <w:lang w:eastAsia="fr-FR"/>
        </w:rPr>
        <w:t>découvrir et</w:t>
      </w:r>
      <w:r w:rsidRPr="006506F0">
        <w:rPr>
          <w:rFonts w:ascii="Arial" w:eastAsia="Times New Roman" w:hAnsi="Arial" w:cs="Arial"/>
          <w:color w:val="000000"/>
          <w:lang w:eastAsia="fr-FR"/>
        </w:rPr>
        <w:t xml:space="preserve"> redécouvrir les pépites de la Normandie, dans les domaines comme l’</w:t>
      </w:r>
      <w:r w:rsidRPr="006506F0">
        <w:rPr>
          <w:rFonts w:ascii="Arial" w:hAnsi="Arial" w:cs="Arial"/>
        </w:rPr>
        <w:t xml:space="preserve">agriculture, </w:t>
      </w:r>
      <w:r w:rsidRPr="006506F0">
        <w:rPr>
          <w:rFonts w:ascii="Arial" w:hAnsi="Arial" w:cs="Arial"/>
        </w:rPr>
        <w:t xml:space="preserve">la </w:t>
      </w:r>
      <w:r w:rsidRPr="006506F0">
        <w:rPr>
          <w:rFonts w:ascii="Arial" w:hAnsi="Arial" w:cs="Arial"/>
        </w:rPr>
        <w:t xml:space="preserve">recherche, </w:t>
      </w:r>
      <w:r w:rsidRPr="006506F0">
        <w:rPr>
          <w:rFonts w:ascii="Arial" w:hAnsi="Arial" w:cs="Arial"/>
        </w:rPr>
        <w:t>l’</w:t>
      </w:r>
      <w:r w:rsidRPr="006506F0">
        <w:rPr>
          <w:rFonts w:ascii="Arial" w:hAnsi="Arial" w:cs="Arial"/>
        </w:rPr>
        <w:t xml:space="preserve">innovation, </w:t>
      </w:r>
      <w:r w:rsidRPr="006506F0">
        <w:rPr>
          <w:rFonts w:ascii="Arial" w:hAnsi="Arial" w:cs="Arial"/>
        </w:rPr>
        <w:t>l’</w:t>
      </w:r>
      <w:r w:rsidRPr="006506F0">
        <w:rPr>
          <w:rFonts w:ascii="Arial" w:hAnsi="Arial" w:cs="Arial"/>
        </w:rPr>
        <w:t xml:space="preserve">enseignement, </w:t>
      </w:r>
      <w:r w:rsidRPr="006506F0">
        <w:rPr>
          <w:rFonts w:ascii="Arial" w:hAnsi="Arial" w:cs="Arial"/>
        </w:rPr>
        <w:t xml:space="preserve">le </w:t>
      </w:r>
      <w:r w:rsidRPr="006506F0">
        <w:rPr>
          <w:rFonts w:ascii="Arial" w:hAnsi="Arial" w:cs="Arial"/>
        </w:rPr>
        <w:t xml:space="preserve">sport, </w:t>
      </w:r>
      <w:r w:rsidRPr="006506F0">
        <w:rPr>
          <w:rFonts w:ascii="Arial" w:hAnsi="Arial" w:cs="Arial"/>
        </w:rPr>
        <w:t>l’</w:t>
      </w:r>
      <w:r w:rsidRPr="006506F0">
        <w:rPr>
          <w:rFonts w:ascii="Arial" w:hAnsi="Arial" w:cs="Arial"/>
        </w:rPr>
        <w:t xml:space="preserve">industrie, </w:t>
      </w:r>
      <w:r w:rsidRPr="006506F0">
        <w:rPr>
          <w:rFonts w:ascii="Arial" w:hAnsi="Arial" w:cs="Arial"/>
        </w:rPr>
        <w:t>l’</w:t>
      </w:r>
      <w:r w:rsidRPr="006506F0">
        <w:rPr>
          <w:rFonts w:ascii="Arial" w:hAnsi="Arial" w:cs="Arial"/>
        </w:rPr>
        <w:t xml:space="preserve">agroalimentaire, </w:t>
      </w:r>
      <w:r w:rsidRPr="006506F0">
        <w:rPr>
          <w:rFonts w:ascii="Arial" w:hAnsi="Arial" w:cs="Arial"/>
        </w:rPr>
        <w:t>l’</w:t>
      </w:r>
      <w:r w:rsidRPr="006506F0">
        <w:rPr>
          <w:rFonts w:ascii="Arial" w:hAnsi="Arial" w:cs="Arial"/>
        </w:rPr>
        <w:t xml:space="preserve">artisanat, </w:t>
      </w:r>
      <w:r w:rsidRPr="006506F0">
        <w:rPr>
          <w:rFonts w:ascii="Arial" w:hAnsi="Arial" w:cs="Arial"/>
        </w:rPr>
        <w:t xml:space="preserve">le </w:t>
      </w:r>
      <w:r w:rsidRPr="006506F0">
        <w:rPr>
          <w:rFonts w:ascii="Arial" w:hAnsi="Arial" w:cs="Arial"/>
        </w:rPr>
        <w:t xml:space="preserve">tourisme, </w:t>
      </w:r>
      <w:r w:rsidRPr="006506F0">
        <w:rPr>
          <w:rFonts w:ascii="Arial" w:hAnsi="Arial" w:cs="Arial"/>
        </w:rPr>
        <w:t xml:space="preserve">la </w:t>
      </w:r>
      <w:r w:rsidRPr="006506F0">
        <w:rPr>
          <w:rFonts w:ascii="Arial" w:hAnsi="Arial" w:cs="Arial"/>
        </w:rPr>
        <w:t xml:space="preserve">culture, </w:t>
      </w:r>
      <w:r w:rsidRPr="006506F0">
        <w:rPr>
          <w:rFonts w:ascii="Arial" w:hAnsi="Arial" w:cs="Arial"/>
        </w:rPr>
        <w:t xml:space="preserve">le </w:t>
      </w:r>
      <w:r w:rsidRPr="006506F0">
        <w:rPr>
          <w:rFonts w:ascii="Arial" w:hAnsi="Arial" w:cs="Arial"/>
        </w:rPr>
        <w:t xml:space="preserve">développement durable, </w:t>
      </w:r>
      <w:r w:rsidRPr="006506F0">
        <w:rPr>
          <w:rFonts w:ascii="Arial" w:hAnsi="Arial" w:cs="Arial"/>
        </w:rPr>
        <w:t xml:space="preserve">le </w:t>
      </w:r>
      <w:r w:rsidRPr="006506F0">
        <w:rPr>
          <w:rFonts w:ascii="Arial" w:hAnsi="Arial" w:cs="Arial"/>
        </w:rPr>
        <w:t xml:space="preserve">transport, </w:t>
      </w:r>
      <w:r w:rsidRPr="006506F0">
        <w:rPr>
          <w:rFonts w:ascii="Arial" w:hAnsi="Arial" w:cs="Arial"/>
        </w:rPr>
        <w:t xml:space="preserve">les </w:t>
      </w:r>
      <w:r w:rsidRPr="006506F0">
        <w:rPr>
          <w:rFonts w:ascii="Arial" w:hAnsi="Arial" w:cs="Arial"/>
        </w:rPr>
        <w:t xml:space="preserve">énergies, </w:t>
      </w:r>
      <w:r w:rsidR="00337B58">
        <w:rPr>
          <w:rFonts w:ascii="Arial" w:hAnsi="Arial" w:cs="Arial"/>
        </w:rPr>
        <w:t xml:space="preserve">et </w:t>
      </w:r>
      <w:r w:rsidRPr="006506F0">
        <w:rPr>
          <w:rFonts w:ascii="Arial" w:hAnsi="Arial" w:cs="Arial"/>
        </w:rPr>
        <w:t xml:space="preserve">la </w:t>
      </w:r>
      <w:r w:rsidRPr="006506F0">
        <w:rPr>
          <w:rFonts w:ascii="Arial" w:hAnsi="Arial" w:cs="Arial"/>
        </w:rPr>
        <w:t>cosmétique</w:t>
      </w:r>
      <w:r w:rsidRPr="006506F0">
        <w:rPr>
          <w:rFonts w:ascii="Arial" w:hAnsi="Arial" w:cs="Arial"/>
        </w:rPr>
        <w:t xml:space="preserve">… </w:t>
      </w:r>
      <w:r w:rsidRPr="006506F0">
        <w:rPr>
          <w:rFonts w:ascii="Arial" w:eastAsia="Times New Roman" w:hAnsi="Arial" w:cs="Arial"/>
          <w:color w:val="000000"/>
          <w:lang w:eastAsia="fr-FR"/>
        </w:rPr>
        <w:t xml:space="preserve"> </w:t>
      </w:r>
    </w:p>
    <w:p w:rsidR="00310DD5" w:rsidRDefault="00310DD5" w:rsidP="00310DD5">
      <w:pPr>
        <w:jc w:val="both"/>
        <w:rPr>
          <w:lang w:eastAsia="fr-FR"/>
        </w:rPr>
      </w:pPr>
      <w:r>
        <w:rPr>
          <w:rFonts w:ascii="Arial" w:hAnsi="Arial" w:cs="Arial"/>
          <w:lang w:eastAsia="fr-FR"/>
        </w:rPr>
        <w:t xml:space="preserve">Consciente des inquiétudes </w:t>
      </w:r>
      <w:r w:rsidR="00337B58">
        <w:rPr>
          <w:rFonts w:ascii="Arial" w:hAnsi="Arial" w:cs="Arial"/>
          <w:lang w:eastAsia="fr-FR"/>
        </w:rPr>
        <w:t>liées à la crise sanitaire, et d</w:t>
      </w:r>
      <w:r>
        <w:rPr>
          <w:rFonts w:ascii="Arial" w:hAnsi="Arial" w:cs="Arial"/>
          <w:lang w:eastAsia="fr-FR"/>
        </w:rPr>
        <w:t xml:space="preserve">es conséquences inhérentes, la Région a souhaité faire de FÊNO un évènement bâti </w:t>
      </w:r>
      <w:r w:rsidRPr="00D9141C">
        <w:rPr>
          <w:rFonts w:ascii="Arial" w:hAnsi="Arial" w:cs="Arial"/>
          <w:lang w:eastAsia="fr-FR"/>
        </w:rPr>
        <w:t>avec et pour les Normands, pour que brillent nos fiertés et réussites normandes !</w:t>
      </w:r>
      <w:r>
        <w:rPr>
          <w:lang w:eastAsia="fr-FR"/>
        </w:rPr>
        <w:t xml:space="preserve"> </w:t>
      </w:r>
    </w:p>
    <w:p w:rsidR="00494CE2" w:rsidRPr="00494CE2" w:rsidRDefault="00494CE2" w:rsidP="00310DD5">
      <w:pPr>
        <w:jc w:val="both"/>
        <w:rPr>
          <w:rFonts w:ascii="Arial" w:hAnsi="Arial" w:cs="Arial"/>
          <w:i/>
          <w:lang w:eastAsia="fr-FR"/>
        </w:rPr>
      </w:pPr>
      <w:r>
        <w:rPr>
          <w:rFonts w:ascii="Arial" w:hAnsi="Arial" w:cs="Arial"/>
          <w:i/>
          <w:lang w:eastAsia="fr-FR"/>
        </w:rPr>
        <w:t>*sous réserve d</w:t>
      </w:r>
      <w:r w:rsidRPr="00494CE2">
        <w:rPr>
          <w:rFonts w:ascii="Arial" w:hAnsi="Arial" w:cs="Arial"/>
          <w:i/>
          <w:lang w:eastAsia="fr-FR"/>
        </w:rPr>
        <w:t>es condi</w:t>
      </w:r>
      <w:r>
        <w:rPr>
          <w:rFonts w:ascii="Arial" w:hAnsi="Arial" w:cs="Arial"/>
          <w:i/>
          <w:lang w:eastAsia="fr-FR"/>
        </w:rPr>
        <w:t xml:space="preserve">tions sanitaires </w:t>
      </w:r>
    </w:p>
    <w:p w:rsidR="006506F0" w:rsidRDefault="00337B58" w:rsidP="006506F0">
      <w:pPr>
        <w:jc w:val="both"/>
        <w:rPr>
          <w:rFonts w:ascii="Arial" w:hAnsi="Arial" w:cs="Arial"/>
        </w:rPr>
      </w:pPr>
      <w:r>
        <w:rPr>
          <w:lang w:eastAsia="fr-FR"/>
        </w:rPr>
        <w:t xml:space="preserve"> </w:t>
      </w:r>
      <w:r w:rsidR="006506F0">
        <w:rPr>
          <w:rFonts w:ascii="Arial" w:hAnsi="Arial" w:cs="Arial"/>
        </w:rPr>
        <w:t xml:space="preserve">Laure Wattinne – 06 44 17 55 41 – </w:t>
      </w:r>
      <w:hyperlink r:id="rId7" w:history="1">
        <w:r w:rsidR="006506F0" w:rsidRPr="006F4D02">
          <w:rPr>
            <w:rStyle w:val="Lienhypertexte"/>
            <w:rFonts w:ascii="Arial" w:hAnsi="Arial" w:cs="Arial"/>
          </w:rPr>
          <w:t>laure.wattinne@normandie.fr</w:t>
        </w:r>
      </w:hyperlink>
    </w:p>
    <w:p w:rsidR="006506F0" w:rsidRDefault="006506F0">
      <w:bookmarkStart w:id="0" w:name="_GoBack"/>
      <w:bookmarkEnd w:id="0"/>
    </w:p>
    <w:sectPr w:rsidR="006506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A04028"/>
    <w:multiLevelType w:val="hybridMultilevel"/>
    <w:tmpl w:val="EE7A548C"/>
    <w:lvl w:ilvl="0" w:tplc="108E9CD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52DE2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EECC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F01F0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CA4F2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B400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2080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ED4FC4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44AC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68C"/>
    <w:rsid w:val="00162598"/>
    <w:rsid w:val="00186384"/>
    <w:rsid w:val="0029568C"/>
    <w:rsid w:val="00310DD5"/>
    <w:rsid w:val="00331D88"/>
    <w:rsid w:val="00337B58"/>
    <w:rsid w:val="00494CE2"/>
    <w:rsid w:val="006506F0"/>
    <w:rsid w:val="007B7678"/>
    <w:rsid w:val="008141CA"/>
    <w:rsid w:val="00943D42"/>
    <w:rsid w:val="00AA1D6B"/>
    <w:rsid w:val="00D9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38C96A-AB60-4867-A342-B40A3F7A1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31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6506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0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69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00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131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27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aure.wattinne@normandi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196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Normandie</Company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WATTINNE Laure</dc:creator>
  <cp:keywords/>
  <dc:description/>
  <cp:lastModifiedBy>WATTINNE Laure</cp:lastModifiedBy>
  <cp:revision>4</cp:revision>
  <dcterms:created xsi:type="dcterms:W3CDTF">2021-01-26T13:20:00Z</dcterms:created>
  <dcterms:modified xsi:type="dcterms:W3CDTF">2021-01-26T16:17:00Z</dcterms:modified>
</cp:coreProperties>
</file>