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2A" w:rsidRDefault="0016432A"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457825" cy="523875"/>
            <wp:effectExtent l="0" t="0" r="9525" b="9525"/>
            <wp:docPr id="1" name="Image 1" descr="cid:image001.png@01D6C98C.138A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png@01D6C98C.138A66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16432A" w:rsidRPr="0016432A" w:rsidTr="00353FC1"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2A" w:rsidRPr="0016432A" w:rsidRDefault="0016432A" w:rsidP="001643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6432A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EEDC113" wp14:editId="3214E8EB">
                  <wp:extent cx="1047750" cy="981075"/>
                  <wp:effectExtent l="0" t="0" r="0" b="9525"/>
                  <wp:docPr id="2" name="Image 2" descr="cid:image005.png@01D6CA32.9A411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5.png@01D6CA32.9A411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2A" w:rsidRPr="0016432A" w:rsidRDefault="0016432A" w:rsidP="001643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6432A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67385251" wp14:editId="76BACA2F">
                  <wp:extent cx="972820" cy="1069290"/>
                  <wp:effectExtent l="0" t="0" r="0" b="0"/>
                  <wp:docPr id="4" name="Image 4" descr="Fichier:CA Cotentin logo.sv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chier:CA Cotentin logo.sv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97" cy="107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32A" w:rsidRPr="0016432A" w:rsidRDefault="0016432A" w:rsidP="001643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16432A" w:rsidRPr="0016432A" w:rsidRDefault="0016432A" w:rsidP="0016432A">
      <w:pPr>
        <w:spacing w:after="0" w:line="240" w:lineRule="auto"/>
        <w:jc w:val="right"/>
        <w:rPr>
          <w:rFonts w:ascii="Arial" w:hAnsi="Arial" w:cs="Arial"/>
          <w:bCs/>
          <w:szCs w:val="28"/>
          <w:lang w:eastAsia="fr-FR"/>
        </w:rPr>
      </w:pPr>
      <w:r w:rsidRPr="0016432A">
        <w:rPr>
          <w:rFonts w:ascii="Arial" w:hAnsi="Arial" w:cs="Arial"/>
          <w:bCs/>
          <w:szCs w:val="28"/>
          <w:lang w:eastAsia="fr-FR"/>
        </w:rPr>
        <w:t xml:space="preserve"> Le 7 décembre 2020 </w:t>
      </w:r>
    </w:p>
    <w:p w:rsidR="0016432A" w:rsidRDefault="0016432A" w:rsidP="001643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9A5525" w:rsidRDefault="0016432A" w:rsidP="001643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r w:rsidRPr="0016432A">
        <w:rPr>
          <w:rFonts w:ascii="Arial" w:hAnsi="Arial" w:cs="Arial"/>
          <w:b/>
          <w:bCs/>
          <w:sz w:val="28"/>
          <w:szCs w:val="28"/>
          <w:lang w:eastAsia="fr-FR"/>
        </w:rPr>
        <w:t>« Impulsion</w:t>
      </w:r>
      <w:r w:rsidR="009A5525">
        <w:rPr>
          <w:rFonts w:ascii="Arial" w:hAnsi="Arial" w:cs="Arial"/>
          <w:b/>
          <w:bCs/>
          <w:sz w:val="28"/>
          <w:szCs w:val="28"/>
          <w:lang w:eastAsia="fr-FR"/>
        </w:rPr>
        <w:t xml:space="preserve"> Relance Normandie » devient « Impulsion</w:t>
      </w:r>
      <w:r w:rsidRPr="0016432A">
        <w:rPr>
          <w:rFonts w:ascii="Arial" w:hAnsi="Arial" w:cs="Arial"/>
          <w:b/>
          <w:bCs/>
          <w:sz w:val="28"/>
          <w:szCs w:val="28"/>
          <w:lang w:eastAsia="fr-FR"/>
        </w:rPr>
        <w:t xml:space="preserve"> Résistance Normandie</w:t>
      </w:r>
      <w:r>
        <w:rPr>
          <w:rFonts w:ascii="Arial" w:hAnsi="Arial" w:cs="Arial"/>
          <w:b/>
          <w:bCs/>
          <w:sz w:val="28"/>
          <w:szCs w:val="28"/>
          <w:lang w:eastAsia="fr-FR"/>
        </w:rPr>
        <w:t> »</w:t>
      </w:r>
      <w:r w:rsidR="009A5525">
        <w:rPr>
          <w:rFonts w:ascii="Arial" w:hAnsi="Arial" w:cs="Arial"/>
          <w:b/>
          <w:bCs/>
          <w:sz w:val="28"/>
          <w:szCs w:val="28"/>
          <w:lang w:eastAsia="fr-FR"/>
        </w:rPr>
        <w:t xml:space="preserve"> pour apporter une aide directe aux entreprises qui subissent le prolongement de la crise sanitaire</w:t>
      </w:r>
    </w:p>
    <w:p w:rsidR="0016432A" w:rsidRPr="0016432A" w:rsidRDefault="0016432A" w:rsidP="001643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16432A" w:rsidRDefault="0016432A" w:rsidP="0016432A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16432A">
        <w:rPr>
          <w:rFonts w:ascii="Arial" w:hAnsi="Arial" w:cs="Arial"/>
          <w:b/>
          <w:lang w:eastAsia="fr-FR"/>
        </w:rPr>
        <w:t xml:space="preserve">Hervé Morin, Président de la Région Normandie, et David Margueritte, Président de la Communauté d’Agglomération du Cotentin, </w:t>
      </w:r>
      <w:r>
        <w:rPr>
          <w:rFonts w:ascii="Arial" w:hAnsi="Arial" w:cs="Arial"/>
          <w:b/>
          <w:lang w:eastAsia="fr-FR"/>
        </w:rPr>
        <w:t>ont visité</w:t>
      </w:r>
      <w:r w:rsidRPr="0016432A">
        <w:rPr>
          <w:rFonts w:ascii="Arial" w:hAnsi="Arial" w:cs="Arial"/>
          <w:b/>
          <w:lang w:eastAsia="fr-FR"/>
        </w:rPr>
        <w:t xml:space="preserve">, ce matin, </w:t>
      </w:r>
      <w:r>
        <w:rPr>
          <w:rFonts w:ascii="Arial" w:hAnsi="Arial" w:cs="Arial"/>
          <w:b/>
          <w:bCs/>
          <w:lang w:eastAsia="fr-FR"/>
        </w:rPr>
        <w:t>le</w:t>
      </w:r>
      <w:r w:rsidRPr="0016432A">
        <w:rPr>
          <w:rFonts w:ascii="Arial" w:hAnsi="Arial" w:cs="Arial"/>
          <w:b/>
          <w:bCs/>
          <w:lang w:eastAsia="fr-FR"/>
        </w:rPr>
        <w:t xml:space="preserve"> Centre équestre/ Poney club de Sainte Colombe</w:t>
      </w:r>
      <w:r>
        <w:rPr>
          <w:rFonts w:ascii="Arial" w:hAnsi="Arial" w:cs="Arial"/>
          <w:b/>
          <w:bCs/>
          <w:lang w:eastAsia="fr-FR"/>
        </w:rPr>
        <w:t xml:space="preserve"> qui </w:t>
      </w:r>
      <w:r w:rsidRPr="0016432A">
        <w:rPr>
          <w:rFonts w:ascii="Arial" w:hAnsi="Arial" w:cs="Arial"/>
          <w:b/>
          <w:bCs/>
          <w:lang w:eastAsia="fr-FR"/>
        </w:rPr>
        <w:t>fait partie des entreprises</w:t>
      </w:r>
      <w:r>
        <w:rPr>
          <w:rFonts w:ascii="Arial" w:hAnsi="Arial" w:cs="Arial"/>
          <w:b/>
          <w:bCs/>
          <w:lang w:eastAsia="fr-FR"/>
        </w:rPr>
        <w:t xml:space="preserve"> du Cotentin</w:t>
      </w:r>
      <w:r w:rsidRPr="0016432A">
        <w:rPr>
          <w:rFonts w:ascii="Arial" w:hAnsi="Arial" w:cs="Arial"/>
          <w:b/>
          <w:bCs/>
          <w:lang w:eastAsia="fr-FR"/>
        </w:rPr>
        <w:t xml:space="preserve"> identifiées </w:t>
      </w:r>
      <w:r w:rsidR="0054521B">
        <w:rPr>
          <w:rFonts w:ascii="Arial" w:hAnsi="Arial" w:cs="Arial"/>
          <w:b/>
          <w:bCs/>
          <w:lang w:eastAsia="fr-FR"/>
        </w:rPr>
        <w:t>pour bénéficier d’une aide</w:t>
      </w:r>
      <w:r w:rsidRPr="0016432A">
        <w:rPr>
          <w:rFonts w:ascii="Arial" w:hAnsi="Arial" w:cs="Arial"/>
          <w:b/>
          <w:bCs/>
          <w:lang w:eastAsia="fr-FR"/>
        </w:rPr>
        <w:t xml:space="preserve"> « Impulsion Résistance Normandie »</w:t>
      </w:r>
      <w:r>
        <w:rPr>
          <w:rFonts w:ascii="Arial" w:hAnsi="Arial" w:cs="Arial"/>
          <w:b/>
          <w:bCs/>
          <w:lang w:eastAsia="fr-FR"/>
        </w:rPr>
        <w:t xml:space="preserve">. A cette occasion, les élus ont </w:t>
      </w:r>
      <w:r w:rsidR="0054521B">
        <w:rPr>
          <w:rFonts w:ascii="Arial" w:hAnsi="Arial" w:cs="Arial"/>
          <w:b/>
          <w:bCs/>
          <w:lang w:eastAsia="fr-FR"/>
        </w:rPr>
        <w:t>rappelé</w:t>
      </w:r>
      <w:r>
        <w:rPr>
          <w:rFonts w:ascii="Arial" w:hAnsi="Arial" w:cs="Arial"/>
          <w:b/>
          <w:bCs/>
          <w:lang w:eastAsia="fr-FR"/>
        </w:rPr>
        <w:t xml:space="preserve"> les contours de ce nouveau dispositif mis en place par la Région et les intercommunalités normandes pour répondre à l’impact du prolongement de la crise sanitaire sur les entreprises du territoire. </w:t>
      </w:r>
      <w:r w:rsidR="0068559B" w:rsidRPr="00CD3676">
        <w:rPr>
          <w:rFonts w:ascii="Arial" w:hAnsi="Arial" w:cs="Arial"/>
          <w:b/>
          <w:bCs/>
          <w:lang w:eastAsia="fr-FR"/>
        </w:rPr>
        <w:t xml:space="preserve">Plusieurs milliers d’entreprises pourraient bénéficier </w:t>
      </w:r>
      <w:r w:rsidR="0054521B">
        <w:rPr>
          <w:rFonts w:ascii="Arial" w:hAnsi="Arial" w:cs="Arial"/>
          <w:b/>
          <w:bCs/>
          <w:lang w:eastAsia="fr-FR"/>
        </w:rPr>
        <w:t>du dispositif « Impulsion Résistance Normandie »</w:t>
      </w:r>
      <w:r w:rsidR="00166C00">
        <w:rPr>
          <w:rFonts w:ascii="Arial" w:hAnsi="Arial" w:cs="Arial"/>
          <w:b/>
          <w:bCs/>
          <w:lang w:eastAsia="fr-FR"/>
        </w:rPr>
        <w:t xml:space="preserve"> </w:t>
      </w:r>
      <w:r w:rsidR="0068559B" w:rsidRPr="00CD3676">
        <w:rPr>
          <w:rFonts w:ascii="Arial" w:hAnsi="Arial" w:cs="Arial"/>
          <w:b/>
          <w:bCs/>
          <w:lang w:eastAsia="fr-FR"/>
        </w:rPr>
        <w:t>d</w:t>
      </w:r>
      <w:r w:rsidR="00591EC7" w:rsidRPr="00CD3676">
        <w:rPr>
          <w:rFonts w:ascii="Arial" w:hAnsi="Arial" w:cs="Arial"/>
          <w:b/>
          <w:bCs/>
          <w:lang w:eastAsia="fr-FR"/>
        </w:rPr>
        <w:t>oté d’une e</w:t>
      </w:r>
      <w:r w:rsidR="00166C00">
        <w:rPr>
          <w:rFonts w:ascii="Arial" w:hAnsi="Arial" w:cs="Arial"/>
          <w:b/>
          <w:bCs/>
          <w:lang w:eastAsia="fr-FR"/>
        </w:rPr>
        <w:t>nveloppe de 20 millions d’euros</w:t>
      </w:r>
      <w:r w:rsidR="00591EC7" w:rsidRPr="00CD3676">
        <w:rPr>
          <w:rFonts w:ascii="Arial" w:hAnsi="Arial" w:cs="Arial"/>
          <w:b/>
          <w:bCs/>
          <w:lang w:eastAsia="fr-FR"/>
        </w:rPr>
        <w:t xml:space="preserve"> </w:t>
      </w:r>
      <w:r w:rsidR="0068559B" w:rsidRPr="00CD3676">
        <w:rPr>
          <w:rFonts w:ascii="Arial" w:hAnsi="Arial" w:cs="Arial"/>
          <w:b/>
          <w:bCs/>
          <w:lang w:eastAsia="fr-FR"/>
        </w:rPr>
        <w:t>et</w:t>
      </w:r>
      <w:r w:rsidR="00591EC7" w:rsidRPr="00CD3676">
        <w:rPr>
          <w:rFonts w:ascii="Arial" w:hAnsi="Arial" w:cs="Arial"/>
          <w:b/>
          <w:bCs/>
          <w:lang w:eastAsia="fr-FR"/>
        </w:rPr>
        <w:t xml:space="preserve"> financé à</w:t>
      </w:r>
      <w:r w:rsidR="0068559B" w:rsidRPr="00CD3676">
        <w:rPr>
          <w:rFonts w:ascii="Arial" w:hAnsi="Arial" w:cs="Arial"/>
          <w:b/>
          <w:bCs/>
          <w:lang w:eastAsia="fr-FR"/>
        </w:rPr>
        <w:t xml:space="preserve"> hauteur de</w:t>
      </w:r>
      <w:r w:rsidR="00591EC7" w:rsidRPr="00CD3676">
        <w:rPr>
          <w:rFonts w:ascii="Arial" w:hAnsi="Arial" w:cs="Arial"/>
          <w:b/>
          <w:bCs/>
          <w:lang w:eastAsia="fr-FR"/>
        </w:rPr>
        <w:t xml:space="preserve"> 40 % par la Région et </w:t>
      </w:r>
      <w:r w:rsidR="0068559B" w:rsidRPr="00CD3676">
        <w:rPr>
          <w:rFonts w:ascii="Arial" w:hAnsi="Arial" w:cs="Arial"/>
          <w:b/>
          <w:bCs/>
          <w:lang w:eastAsia="fr-FR"/>
        </w:rPr>
        <w:t xml:space="preserve">de </w:t>
      </w:r>
      <w:r w:rsidR="00591EC7" w:rsidRPr="00CD3676">
        <w:rPr>
          <w:rFonts w:ascii="Arial" w:hAnsi="Arial" w:cs="Arial"/>
          <w:b/>
          <w:bCs/>
          <w:lang w:eastAsia="fr-FR"/>
        </w:rPr>
        <w:t xml:space="preserve">60 % par les intercommunalités. Les premières aides seront accordées à </w:t>
      </w:r>
      <w:r w:rsidR="00CD3676">
        <w:rPr>
          <w:rFonts w:ascii="Arial" w:hAnsi="Arial" w:cs="Arial"/>
          <w:b/>
          <w:bCs/>
          <w:lang w:eastAsia="fr-FR"/>
        </w:rPr>
        <w:t xml:space="preserve">compter </w:t>
      </w:r>
      <w:r w:rsidR="00591EC7" w:rsidRPr="00CD3676">
        <w:rPr>
          <w:rFonts w:ascii="Arial" w:hAnsi="Arial" w:cs="Arial"/>
          <w:b/>
          <w:bCs/>
          <w:lang w:eastAsia="fr-FR"/>
        </w:rPr>
        <w:t>de mi-décembre.</w:t>
      </w:r>
    </w:p>
    <w:p w:rsidR="0016432A" w:rsidRDefault="0016432A" w:rsidP="0016432A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</w:p>
    <w:p w:rsidR="00CD3676" w:rsidRPr="00CD3676" w:rsidRDefault="0016432A" w:rsidP="0068559B">
      <w:pPr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CD3676">
        <w:rPr>
          <w:rFonts w:ascii="Arial" w:hAnsi="Arial" w:cs="Arial"/>
          <w:i/>
          <w:iCs/>
          <w:color w:val="000000"/>
        </w:rPr>
        <w:t xml:space="preserve">« </w:t>
      </w:r>
      <w:r w:rsidRPr="0016432A">
        <w:rPr>
          <w:rFonts w:ascii="Arial" w:hAnsi="Arial" w:cs="Arial"/>
          <w:i/>
          <w:iCs/>
          <w:color w:val="000000"/>
        </w:rPr>
        <w:t>A</w:t>
      </w:r>
      <w:r w:rsidR="009A5525">
        <w:rPr>
          <w:rFonts w:ascii="Arial" w:hAnsi="Arial" w:cs="Arial"/>
          <w:i/>
          <w:iCs/>
          <w:color w:val="000000"/>
        </w:rPr>
        <w:t xml:space="preserve"> travers </w:t>
      </w:r>
      <w:r w:rsidRPr="0016432A">
        <w:rPr>
          <w:rFonts w:ascii="Arial" w:hAnsi="Arial" w:cs="Arial"/>
          <w:i/>
          <w:iCs/>
          <w:color w:val="000000"/>
        </w:rPr>
        <w:t xml:space="preserve">ce dispositif exceptionnel, la Région Normandie et les intercommunalités </w:t>
      </w:r>
      <w:r w:rsidR="008C0BC4">
        <w:rPr>
          <w:rFonts w:ascii="Arial" w:hAnsi="Arial" w:cs="Arial"/>
          <w:i/>
          <w:iCs/>
          <w:color w:val="000000"/>
        </w:rPr>
        <w:t xml:space="preserve">normandes </w:t>
      </w:r>
      <w:r w:rsidRPr="0016432A">
        <w:rPr>
          <w:rFonts w:ascii="Arial" w:hAnsi="Arial" w:cs="Arial"/>
          <w:i/>
          <w:iCs/>
          <w:color w:val="000000"/>
        </w:rPr>
        <w:t>ont cherché à bâtir</w:t>
      </w:r>
      <w:r w:rsidR="0068559B">
        <w:rPr>
          <w:rFonts w:ascii="Arial" w:hAnsi="Arial" w:cs="Arial"/>
          <w:i/>
          <w:iCs/>
          <w:color w:val="000000"/>
        </w:rPr>
        <w:t>, ensemble,</w:t>
      </w:r>
      <w:r w:rsidRPr="0016432A">
        <w:rPr>
          <w:rFonts w:ascii="Arial" w:hAnsi="Arial" w:cs="Arial"/>
          <w:i/>
          <w:iCs/>
          <w:color w:val="000000"/>
        </w:rPr>
        <w:t xml:space="preserve"> la meilleure réponse à l’impact du prolongement de la crise du Covid-19 </w:t>
      </w:r>
      <w:r w:rsidR="00CD3676">
        <w:rPr>
          <w:rFonts w:ascii="Arial" w:hAnsi="Arial" w:cs="Arial"/>
          <w:i/>
          <w:iCs/>
          <w:color w:val="000000"/>
        </w:rPr>
        <w:t xml:space="preserve">sur les entreprises </w:t>
      </w:r>
      <w:r w:rsidR="00CD3676" w:rsidRPr="00CD3676">
        <w:rPr>
          <w:rFonts w:ascii="Arial" w:hAnsi="Arial" w:cs="Arial"/>
          <w:i/>
          <w:iCs/>
          <w:color w:val="000000"/>
        </w:rPr>
        <w:t>ou</w:t>
      </w:r>
      <w:r w:rsidR="00CD3676">
        <w:rPr>
          <w:rFonts w:ascii="Arial" w:hAnsi="Arial" w:cs="Arial"/>
          <w:i/>
          <w:iCs/>
          <w:color w:val="000000"/>
        </w:rPr>
        <w:t>bliées des dispositifs de l’État</w:t>
      </w:r>
      <w:r w:rsidRPr="0016432A">
        <w:rPr>
          <w:rFonts w:ascii="Arial" w:hAnsi="Arial" w:cs="Arial"/>
          <w:i/>
          <w:iCs/>
          <w:color w:val="000000"/>
        </w:rPr>
        <w:t>, en particulier dans les secteurs d’activité du tourisme, de la culture,</w:t>
      </w:r>
      <w:r w:rsidR="008C0BC4">
        <w:rPr>
          <w:rFonts w:ascii="Arial" w:hAnsi="Arial" w:cs="Arial"/>
          <w:i/>
          <w:iCs/>
          <w:color w:val="000000"/>
        </w:rPr>
        <w:t xml:space="preserve"> du sport et de l’événementiel. </w:t>
      </w:r>
      <w:r w:rsidR="002B2A46">
        <w:rPr>
          <w:rFonts w:ascii="Arial" w:hAnsi="Arial" w:cs="Arial"/>
          <w:i/>
          <w:iCs/>
          <w:color w:val="000000"/>
        </w:rPr>
        <w:t>L</w:t>
      </w:r>
      <w:r w:rsidR="00CD3676" w:rsidRPr="00CD3676">
        <w:rPr>
          <w:rFonts w:ascii="Arial" w:hAnsi="Arial" w:cs="Arial"/>
          <w:i/>
          <w:iCs/>
          <w:color w:val="000000"/>
        </w:rPr>
        <w:t>a Région met tout en œuvre pour</w:t>
      </w:r>
      <w:r w:rsidR="00CD3676">
        <w:rPr>
          <w:rFonts w:ascii="Arial" w:hAnsi="Arial" w:cs="Arial"/>
          <w:i/>
          <w:iCs/>
          <w:color w:val="000000"/>
        </w:rPr>
        <w:t xml:space="preserve"> soutenir</w:t>
      </w:r>
      <w:r w:rsidR="00CD3676" w:rsidRPr="00CD3676">
        <w:rPr>
          <w:rFonts w:ascii="Arial" w:hAnsi="Arial" w:cs="Arial"/>
          <w:i/>
          <w:iCs/>
          <w:color w:val="000000"/>
        </w:rPr>
        <w:t xml:space="preserve"> </w:t>
      </w:r>
      <w:r w:rsidR="00CD3676">
        <w:rPr>
          <w:rFonts w:ascii="Arial" w:hAnsi="Arial" w:cs="Arial"/>
          <w:i/>
          <w:iCs/>
          <w:color w:val="000000"/>
        </w:rPr>
        <w:t>les entreprises normandes</w:t>
      </w:r>
      <w:r w:rsidR="00CD3676" w:rsidRPr="00CD3676">
        <w:rPr>
          <w:rFonts w:ascii="Arial" w:hAnsi="Arial" w:cs="Arial"/>
          <w:i/>
          <w:iCs/>
          <w:color w:val="000000"/>
        </w:rPr>
        <w:t xml:space="preserve"> et faire en sorte qu’elles puissent sortir debou</w:t>
      </w:r>
      <w:r w:rsidR="00CD3676">
        <w:rPr>
          <w:rFonts w:ascii="Arial" w:hAnsi="Arial" w:cs="Arial"/>
          <w:i/>
          <w:iCs/>
          <w:color w:val="000000"/>
        </w:rPr>
        <w:t xml:space="preserve">t de cette crise sans précédent.  </w:t>
      </w:r>
      <w:r w:rsidR="002B2A46">
        <w:rPr>
          <w:rFonts w:ascii="Arial" w:hAnsi="Arial" w:cs="Arial"/>
          <w:i/>
          <w:iCs/>
          <w:color w:val="000000"/>
        </w:rPr>
        <w:t>Plus de 100 millions d’euros</w:t>
      </w:r>
      <w:r w:rsidR="00CD3676">
        <w:rPr>
          <w:rFonts w:ascii="Arial" w:hAnsi="Arial" w:cs="Arial"/>
          <w:i/>
          <w:iCs/>
          <w:color w:val="000000"/>
        </w:rPr>
        <w:t xml:space="preserve"> ont été, à ce jour, mobilisés dans cet objectif » </w:t>
      </w:r>
      <w:r w:rsidR="00CD3676">
        <w:rPr>
          <w:rFonts w:ascii="Arial" w:hAnsi="Arial" w:cs="Arial"/>
          <w:iCs/>
          <w:color w:val="000000"/>
        </w:rPr>
        <w:t>a déclaré Hervé Morin, Président de la Région Normandie.</w:t>
      </w:r>
    </w:p>
    <w:p w:rsidR="0016432A" w:rsidRDefault="0016432A" w:rsidP="0016432A">
      <w:pPr>
        <w:spacing w:after="0" w:line="240" w:lineRule="auto"/>
        <w:jc w:val="both"/>
        <w:rPr>
          <w:rFonts w:ascii="Arial" w:hAnsi="Arial" w:cs="Arial"/>
        </w:rPr>
      </w:pPr>
    </w:p>
    <w:p w:rsidR="0054521B" w:rsidRDefault="00A87799" w:rsidP="0016432A">
      <w:pPr>
        <w:spacing w:after="0" w:line="240" w:lineRule="auto"/>
        <w:jc w:val="both"/>
        <w:rPr>
          <w:rFonts w:ascii="Arial" w:hAnsi="Arial" w:cs="Arial"/>
        </w:rPr>
      </w:pPr>
      <w:r w:rsidRPr="00A87799">
        <w:rPr>
          <w:rFonts w:ascii="Arial" w:hAnsi="Arial" w:cs="Arial"/>
        </w:rPr>
        <w:t xml:space="preserve">« </w:t>
      </w:r>
      <w:r w:rsidRPr="00A87799">
        <w:rPr>
          <w:rFonts w:ascii="Arial" w:hAnsi="Arial" w:cs="Arial"/>
          <w:i/>
        </w:rPr>
        <w:t>Dès le début de la crise, le Cotentin a souhaité agir sans attendre pour apporter son soutien aux entreprises en difficultés. « Impulsion Résistance Normandie » est un dispositif additionnel au plan d’accompagnement impulsé par notre agglomération. Il nous permet d’apporter une réponse concrète et rapide à la situation des TPE, des artisans et des commerçants en difficulté et qui ne sont pas éligibles aux dispositifs de l’Etat</w:t>
      </w:r>
      <w:r>
        <w:rPr>
          <w:rFonts w:ascii="Arial" w:hAnsi="Arial" w:cs="Arial"/>
        </w:rPr>
        <w:t xml:space="preserve"> »</w:t>
      </w:r>
      <w:r w:rsidRPr="00A87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souligné</w:t>
      </w:r>
      <w:r w:rsidRPr="00A87799">
        <w:rPr>
          <w:rFonts w:ascii="Arial" w:hAnsi="Arial" w:cs="Arial"/>
        </w:rPr>
        <w:t xml:space="preserve"> David </w:t>
      </w:r>
      <w:r w:rsidR="0054521B" w:rsidRPr="00A87799">
        <w:rPr>
          <w:rFonts w:ascii="Arial" w:hAnsi="Arial" w:cs="Arial"/>
        </w:rPr>
        <w:t>Margueritte</w:t>
      </w:r>
      <w:r w:rsidRPr="00A87799">
        <w:rPr>
          <w:rFonts w:ascii="Arial" w:hAnsi="Arial" w:cs="Arial"/>
        </w:rPr>
        <w:t>, Président de la Communa</w:t>
      </w:r>
      <w:r>
        <w:rPr>
          <w:rFonts w:ascii="Arial" w:hAnsi="Arial" w:cs="Arial"/>
        </w:rPr>
        <w:t>uté d’Agglomération du Cotentin.</w:t>
      </w:r>
    </w:p>
    <w:p w:rsidR="00A87799" w:rsidRDefault="00A87799" w:rsidP="0016432A">
      <w:pPr>
        <w:spacing w:after="0" w:line="240" w:lineRule="auto"/>
        <w:jc w:val="both"/>
        <w:rPr>
          <w:rFonts w:ascii="Arial" w:hAnsi="Arial" w:cs="Arial"/>
        </w:rPr>
      </w:pPr>
    </w:p>
    <w:p w:rsidR="009A5525" w:rsidRDefault="008C0BC4" w:rsidP="009A5525">
      <w:pPr>
        <w:pStyle w:val="Textebrut"/>
        <w:jc w:val="both"/>
        <w:rPr>
          <w:rFonts w:ascii="Arial" w:hAnsi="Arial" w:cs="Arial"/>
        </w:rPr>
      </w:pPr>
      <w:r>
        <w:rPr>
          <w:rFonts w:ascii="Arial" w:hAnsi="Arial" w:cs="Arial"/>
        </w:rPr>
        <w:t>Pour mémoire, f</w:t>
      </w:r>
      <w:r w:rsidR="009A5525">
        <w:rPr>
          <w:rFonts w:ascii="Arial" w:hAnsi="Arial" w:cs="Arial"/>
        </w:rPr>
        <w:t>ace à l’impact de la crise du Covid-19 sur l’économie, la Région et les intercommunalités normandes ont lancé, en avril dernier, un dispositif baptisé « Impulsion Relance Normandie ». Ce dispositif exceptionnel permettait aux acteurs économiques locaux ne pouvant</w:t>
      </w:r>
      <w:r w:rsidR="00591EC7">
        <w:rPr>
          <w:rFonts w:ascii="Arial" w:hAnsi="Arial" w:cs="Arial"/>
        </w:rPr>
        <w:t xml:space="preserve"> prétendre à une aide du Fonds National de S</w:t>
      </w:r>
      <w:r w:rsidR="009A5525">
        <w:rPr>
          <w:rFonts w:ascii="Arial" w:hAnsi="Arial" w:cs="Arial"/>
        </w:rPr>
        <w:t xml:space="preserve">olidarité Etat-Régions (FNS) de bénéficier d’une subvention d’un montant de 1000 ou de 1500 euros, financée à hauteur de 40 % par la Région et de 60 % par les intercommunalités. </w:t>
      </w:r>
    </w:p>
    <w:p w:rsidR="00591EC7" w:rsidRDefault="00591EC7" w:rsidP="009A5525">
      <w:pPr>
        <w:pStyle w:val="Textebrut"/>
        <w:jc w:val="both"/>
        <w:rPr>
          <w:rFonts w:ascii="Arial" w:hAnsi="Arial" w:cs="Arial"/>
        </w:rPr>
      </w:pPr>
    </w:p>
    <w:p w:rsidR="009A5525" w:rsidRDefault="00591EC7" w:rsidP="009A5525">
      <w:pPr>
        <w:pStyle w:val="Textebrut"/>
        <w:jc w:val="both"/>
        <w:rPr>
          <w:rFonts w:ascii="Arial" w:hAnsi="Arial" w:cs="Arial"/>
        </w:rPr>
      </w:pPr>
      <w:r w:rsidRPr="00591EC7">
        <w:rPr>
          <w:rFonts w:ascii="Arial" w:hAnsi="Arial" w:cs="Arial"/>
        </w:rPr>
        <w:t xml:space="preserve">Compte tenu du prolongement de la crise sanitaire </w:t>
      </w:r>
      <w:r>
        <w:rPr>
          <w:rFonts w:ascii="Arial" w:hAnsi="Arial" w:cs="Arial"/>
        </w:rPr>
        <w:t>qui fragilise de plus en plus les entreprises normandes</w:t>
      </w:r>
      <w:r w:rsidRPr="00591EC7">
        <w:rPr>
          <w:rFonts w:ascii="Arial" w:hAnsi="Arial" w:cs="Arial"/>
        </w:rPr>
        <w:t xml:space="preserve">, la Région et les intercommunalités ont décidé de renforcer ce dispositif qui devient </w:t>
      </w:r>
      <w:r w:rsidRPr="00591EC7">
        <w:rPr>
          <w:rFonts w:ascii="Arial" w:hAnsi="Arial" w:cs="Arial"/>
        </w:rPr>
        <w:lastRenderedPageBreak/>
        <w:t>« Im</w:t>
      </w:r>
      <w:r>
        <w:rPr>
          <w:rFonts w:ascii="Arial" w:hAnsi="Arial" w:cs="Arial"/>
        </w:rPr>
        <w:t xml:space="preserve">pulsion Résistance Normandie ». </w:t>
      </w:r>
      <w:r w:rsidR="009A5525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modifications</w:t>
      </w:r>
      <w:r w:rsidR="009A5525">
        <w:rPr>
          <w:rFonts w:ascii="Arial" w:hAnsi="Arial" w:cs="Arial"/>
        </w:rPr>
        <w:t xml:space="preserve"> portent</w:t>
      </w:r>
      <w:r>
        <w:rPr>
          <w:rFonts w:ascii="Arial" w:hAnsi="Arial" w:cs="Arial"/>
        </w:rPr>
        <w:t xml:space="preserve"> principalement</w:t>
      </w:r>
      <w:r w:rsidR="009A5525">
        <w:rPr>
          <w:rFonts w:ascii="Arial" w:hAnsi="Arial" w:cs="Arial"/>
        </w:rPr>
        <w:t xml:space="preserve"> sur l’élargissement des conditions d’éligibilité pour cibler prioritairement les secteurs d’activité du tourisme, de la culture, du sport et de l’évènementiel.</w:t>
      </w:r>
    </w:p>
    <w:p w:rsidR="009A5525" w:rsidRDefault="009A5525" w:rsidP="009A5525">
      <w:pPr>
        <w:pStyle w:val="Textebrut"/>
        <w:jc w:val="both"/>
        <w:rPr>
          <w:rFonts w:ascii="Arial" w:hAnsi="Arial" w:cs="Arial"/>
        </w:rPr>
      </w:pPr>
    </w:p>
    <w:p w:rsidR="009A5525" w:rsidRDefault="00591EC7" w:rsidP="009A5525">
      <w:pPr>
        <w:pStyle w:val="Textebrut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5525">
        <w:rPr>
          <w:rFonts w:ascii="Arial" w:hAnsi="Arial" w:cs="Arial"/>
        </w:rPr>
        <w:t>es aides apportées sous fo</w:t>
      </w:r>
      <w:r>
        <w:rPr>
          <w:rFonts w:ascii="Arial" w:hAnsi="Arial" w:cs="Arial"/>
        </w:rPr>
        <w:t>rme de subventions forfaitaires</w:t>
      </w:r>
      <w:r w:rsidR="009A5525">
        <w:rPr>
          <w:rFonts w:ascii="Arial" w:hAnsi="Arial" w:cs="Arial"/>
        </w:rPr>
        <w:t xml:space="preserve"> sont portées à :</w:t>
      </w:r>
    </w:p>
    <w:p w:rsidR="009A5525" w:rsidRDefault="009A5525" w:rsidP="009A5525">
      <w:pPr>
        <w:pStyle w:val="Textebru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1 000 € pour les entreprises n’ayant pas de salarié,</w:t>
      </w:r>
    </w:p>
    <w:p w:rsidR="009A5525" w:rsidRDefault="009A5525" w:rsidP="009A5525">
      <w:pPr>
        <w:pStyle w:val="Textebru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2 000 € pour les entreprises ayant 1 salarié,</w:t>
      </w:r>
    </w:p>
    <w:p w:rsidR="009A5525" w:rsidRDefault="009A5525" w:rsidP="009A5525">
      <w:pPr>
        <w:pStyle w:val="Textebru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3 000 € pour les entreprises ayant 2 salariés,</w:t>
      </w:r>
    </w:p>
    <w:p w:rsidR="009A5525" w:rsidRDefault="009A5525" w:rsidP="009A5525">
      <w:pPr>
        <w:pStyle w:val="Textebru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4 000 € pour les entreprises ayant 3 salariés,</w:t>
      </w:r>
    </w:p>
    <w:p w:rsidR="009A5525" w:rsidRDefault="009A5525" w:rsidP="009A5525">
      <w:pPr>
        <w:pStyle w:val="Textebru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 5 000 € pour les entreprises ayant 4 salariés et plus.</w:t>
      </w:r>
    </w:p>
    <w:p w:rsidR="009A5525" w:rsidRDefault="009A5525" w:rsidP="009A5525">
      <w:pPr>
        <w:pStyle w:val="Textebrut"/>
        <w:jc w:val="both"/>
        <w:rPr>
          <w:rFonts w:ascii="Arial" w:hAnsi="Arial" w:cs="Arial"/>
        </w:rPr>
      </w:pPr>
    </w:p>
    <w:p w:rsidR="009A5525" w:rsidRDefault="009A5525" w:rsidP="009A5525">
      <w:pPr>
        <w:pStyle w:val="Textebrut"/>
        <w:jc w:val="both"/>
        <w:rPr>
          <w:rFonts w:ascii="Arial" w:hAnsi="Arial" w:cs="Arial"/>
        </w:rPr>
      </w:pPr>
      <w:r>
        <w:rPr>
          <w:rFonts w:ascii="Arial" w:hAnsi="Arial" w:cs="Arial"/>
        </w:rPr>
        <w:t>Sont éligibles à ce fonds, les structures ci-dessus décrites, y compris celles créées depuis moins d’un an, qui ont perdu pendant les périodes de contraintes sanitaires :</w:t>
      </w:r>
    </w:p>
    <w:p w:rsidR="009A5525" w:rsidRDefault="009A5525" w:rsidP="009A5525">
      <w:pPr>
        <w:pStyle w:val="Textebru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30 % et 50 % du chiffre d’affaires pour les secteurs de l’annexe 1 du Fonds de Solidarité ; </w:t>
      </w:r>
    </w:p>
    <w:p w:rsidR="009A5525" w:rsidRDefault="009A5525" w:rsidP="009A5525">
      <w:pPr>
        <w:pStyle w:val="Textebru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 30 % et 80 % du chiffre d’affaires pour les secteurs de l’annexe 2 du Fonds de Solidarité.</w:t>
      </w:r>
    </w:p>
    <w:p w:rsidR="00A87799" w:rsidRDefault="00A87799" w:rsidP="00A87799">
      <w:pPr>
        <w:pStyle w:val="Textebrut"/>
        <w:jc w:val="both"/>
        <w:rPr>
          <w:rFonts w:ascii="Arial" w:hAnsi="Arial" w:cs="Arial"/>
        </w:rPr>
      </w:pPr>
    </w:p>
    <w:p w:rsidR="00A87799" w:rsidRPr="00A87799" w:rsidRDefault="00A87799" w:rsidP="009A5525">
      <w:pPr>
        <w:pStyle w:val="Textebrut"/>
        <w:jc w:val="both"/>
        <w:rPr>
          <w:rFonts w:ascii="Arial" w:hAnsi="Arial" w:cs="Arial"/>
          <w:bCs/>
        </w:rPr>
      </w:pPr>
      <w:r w:rsidRPr="00A87799">
        <w:rPr>
          <w:rFonts w:ascii="Arial" w:hAnsi="Arial" w:cs="Arial"/>
          <w:bCs/>
        </w:rPr>
        <w:t xml:space="preserve">Le Cotentin a également souhaité rendre éligible les TPE des secteurs évoqués ci-dessus et éligibles au Fonds de Solidarité mais dont le niveau de charges mobilisait une grande partie voire toute l’aide apportée par le Fonds de Solidarité. </w:t>
      </w:r>
    </w:p>
    <w:p w:rsidR="00A87799" w:rsidRDefault="00A87799" w:rsidP="009A5525">
      <w:pPr>
        <w:pStyle w:val="Textebrut"/>
        <w:jc w:val="both"/>
        <w:rPr>
          <w:rFonts w:ascii="Arial" w:hAnsi="Arial" w:cs="Arial"/>
          <w:b/>
          <w:bCs/>
        </w:rPr>
      </w:pPr>
    </w:p>
    <w:p w:rsidR="00591EC7" w:rsidRDefault="00591EC7" w:rsidP="009A5525">
      <w:pPr>
        <w:pStyle w:val="Textebrut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5525">
        <w:rPr>
          <w:rFonts w:ascii="Arial" w:hAnsi="Arial" w:cs="Arial"/>
        </w:rPr>
        <w:t xml:space="preserve">es intercommunalités </w:t>
      </w:r>
      <w:r>
        <w:rPr>
          <w:rFonts w:ascii="Arial" w:hAnsi="Arial" w:cs="Arial"/>
        </w:rPr>
        <w:t>normandes ont fait remonter à la Région la liste d</w:t>
      </w:r>
      <w:r w:rsidR="009A5525">
        <w:rPr>
          <w:rFonts w:ascii="Arial" w:hAnsi="Arial" w:cs="Arial"/>
        </w:rPr>
        <w:t xml:space="preserve">es entreprises de leurs territoires </w:t>
      </w:r>
      <w:r w:rsidR="0068559B">
        <w:rPr>
          <w:rFonts w:ascii="Arial" w:hAnsi="Arial" w:cs="Arial"/>
        </w:rPr>
        <w:t xml:space="preserve">respectifs </w:t>
      </w:r>
      <w:r w:rsidR="009A5525">
        <w:rPr>
          <w:rFonts w:ascii="Arial" w:hAnsi="Arial" w:cs="Arial"/>
        </w:rPr>
        <w:t xml:space="preserve">susceptibles de bénéficier </w:t>
      </w:r>
      <w:r>
        <w:rPr>
          <w:rFonts w:ascii="Arial" w:hAnsi="Arial" w:cs="Arial"/>
        </w:rPr>
        <w:t xml:space="preserve">de </w:t>
      </w:r>
      <w:r w:rsidR="0068559B">
        <w:rPr>
          <w:rFonts w:ascii="Arial" w:hAnsi="Arial" w:cs="Arial"/>
        </w:rPr>
        <w:t xml:space="preserve">ce </w:t>
      </w:r>
      <w:r>
        <w:rPr>
          <w:rFonts w:ascii="Arial" w:hAnsi="Arial" w:cs="Arial"/>
        </w:rPr>
        <w:t>dispositif exceptionnel.</w:t>
      </w:r>
      <w:r w:rsidR="009A5525">
        <w:rPr>
          <w:rFonts w:ascii="Arial" w:hAnsi="Arial" w:cs="Arial"/>
        </w:rPr>
        <w:t xml:space="preserve"> Les entreprises identifiées </w:t>
      </w:r>
      <w:r>
        <w:rPr>
          <w:rFonts w:ascii="Arial" w:hAnsi="Arial" w:cs="Arial"/>
        </w:rPr>
        <w:t>ont pu depuis déposer une demande</w:t>
      </w:r>
      <w:r w:rsidR="0068559B">
        <w:rPr>
          <w:rFonts w:ascii="Arial" w:hAnsi="Arial" w:cs="Arial"/>
        </w:rPr>
        <w:t xml:space="preserve"> de subvention</w:t>
      </w:r>
      <w:r>
        <w:rPr>
          <w:rFonts w:ascii="Arial" w:hAnsi="Arial" w:cs="Arial"/>
        </w:rPr>
        <w:t xml:space="preserve"> sur la plateforme dédiée et les aides seront versées dans les prochaines semaines. </w:t>
      </w:r>
    </w:p>
    <w:p w:rsidR="00591EC7" w:rsidRDefault="00591EC7" w:rsidP="009A5525">
      <w:pPr>
        <w:pStyle w:val="Textebrut"/>
        <w:jc w:val="both"/>
        <w:rPr>
          <w:rFonts w:ascii="Arial" w:hAnsi="Arial" w:cs="Arial"/>
        </w:rPr>
      </w:pPr>
    </w:p>
    <w:p w:rsidR="00591EC7" w:rsidRDefault="00591EC7" w:rsidP="0016432A">
      <w:pPr>
        <w:spacing w:after="0" w:line="240" w:lineRule="auto"/>
        <w:jc w:val="both"/>
        <w:rPr>
          <w:rFonts w:ascii="Arial" w:hAnsi="Arial" w:cs="Arial"/>
        </w:rPr>
      </w:pPr>
    </w:p>
    <w:p w:rsidR="00591EC7" w:rsidRPr="0016432A" w:rsidRDefault="00591EC7" w:rsidP="001643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6432A" w:rsidRPr="0016432A" w:rsidRDefault="0016432A" w:rsidP="0016432A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16432A">
        <w:rPr>
          <w:rFonts w:ascii="Arial" w:hAnsi="Arial" w:cs="Arial"/>
          <w:lang w:eastAsia="fr-FR"/>
        </w:rPr>
        <w:t>Contact presse Région Normandie :</w:t>
      </w:r>
    </w:p>
    <w:p w:rsidR="0016432A" w:rsidRPr="0016432A" w:rsidRDefault="0016432A" w:rsidP="0016432A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16432A">
        <w:rPr>
          <w:rFonts w:ascii="Arial" w:hAnsi="Arial" w:cs="Arial"/>
          <w:lang w:eastAsia="fr-FR"/>
        </w:rPr>
        <w:t xml:space="preserve">Charlotte </w:t>
      </w:r>
      <w:proofErr w:type="spellStart"/>
      <w:r w:rsidRPr="0016432A">
        <w:rPr>
          <w:rFonts w:ascii="Arial" w:hAnsi="Arial" w:cs="Arial"/>
          <w:lang w:eastAsia="fr-FR"/>
        </w:rPr>
        <w:t>Chanteloup</w:t>
      </w:r>
      <w:proofErr w:type="spellEnd"/>
      <w:r w:rsidRPr="0016432A">
        <w:rPr>
          <w:rFonts w:ascii="Arial" w:hAnsi="Arial" w:cs="Arial"/>
          <w:lang w:eastAsia="fr-FR"/>
        </w:rPr>
        <w:t xml:space="preserve"> – tel : 06 42 08 11 68 - </w:t>
      </w:r>
      <w:hyperlink r:id="rId10" w:history="1">
        <w:r w:rsidRPr="0016432A">
          <w:rPr>
            <w:rFonts w:ascii="Arial" w:hAnsi="Arial" w:cs="Arial"/>
            <w:color w:val="0563C1"/>
            <w:u w:val="single"/>
            <w:lang w:eastAsia="fr-FR"/>
          </w:rPr>
          <w:t>charlotte.chanteloup@normandie.fr</w:t>
        </w:r>
      </w:hyperlink>
    </w:p>
    <w:bookmarkEnd w:id="0"/>
    <w:p w:rsidR="00F00C20" w:rsidRPr="0016432A" w:rsidRDefault="00F00C20" w:rsidP="0016432A">
      <w:pPr>
        <w:tabs>
          <w:tab w:val="left" w:pos="1890"/>
        </w:tabs>
        <w:jc w:val="both"/>
      </w:pPr>
    </w:p>
    <w:sectPr w:rsidR="00F00C20" w:rsidRPr="0016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25385"/>
    <w:multiLevelType w:val="hybridMultilevel"/>
    <w:tmpl w:val="C0CE5186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35BC"/>
    <w:multiLevelType w:val="hybridMultilevel"/>
    <w:tmpl w:val="3F62F340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4"/>
    <w:rsid w:val="0016432A"/>
    <w:rsid w:val="00166C00"/>
    <w:rsid w:val="002B2A46"/>
    <w:rsid w:val="0054521B"/>
    <w:rsid w:val="00591EC7"/>
    <w:rsid w:val="0068559B"/>
    <w:rsid w:val="008C0BC4"/>
    <w:rsid w:val="009A5525"/>
    <w:rsid w:val="00A87799"/>
    <w:rsid w:val="00CD3676"/>
    <w:rsid w:val="00E82414"/>
    <w:rsid w:val="00F0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C8E3-1E37-4624-B6DD-025668CB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9A5525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55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CA32.9A4113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98C.138A66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5</cp:revision>
  <dcterms:created xsi:type="dcterms:W3CDTF">2020-12-04T16:48:00Z</dcterms:created>
  <dcterms:modified xsi:type="dcterms:W3CDTF">2020-12-07T12:14:00Z</dcterms:modified>
</cp:coreProperties>
</file>