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C9E" w:rsidRDefault="00DF7C9E" w:rsidP="00DF7C9E">
      <w:pPr>
        <w:spacing w:after="0" w:line="240" w:lineRule="auto"/>
      </w:pPr>
      <w:r>
        <w:rPr>
          <w:noProof/>
          <w:lang w:eastAsia="fr-FR"/>
        </w:rPr>
        <w:drawing>
          <wp:inline distT="0" distB="0" distL="0" distR="0" wp14:anchorId="01202431" wp14:editId="49192678">
            <wp:extent cx="5760720" cy="59626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596265"/>
                    </a:xfrm>
                    <a:prstGeom prst="rect">
                      <a:avLst/>
                    </a:prstGeom>
                    <a:noFill/>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DF7C9E" w:rsidTr="00DF7C9E">
        <w:tc>
          <w:tcPr>
            <w:tcW w:w="9062" w:type="dxa"/>
          </w:tcPr>
          <w:p w:rsidR="00DF7C9E" w:rsidRDefault="00DF7C9E" w:rsidP="00DF7C9E">
            <w:pPr>
              <w:jc w:val="center"/>
            </w:pPr>
            <w:r>
              <w:rPr>
                <w:noProof/>
                <w:lang w:eastAsia="fr-FR"/>
              </w:rPr>
              <w:drawing>
                <wp:inline distT="0" distB="0" distL="0" distR="0" wp14:anchorId="277A7512">
                  <wp:extent cx="2974975" cy="9937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4975" cy="993775"/>
                          </a:xfrm>
                          <a:prstGeom prst="rect">
                            <a:avLst/>
                          </a:prstGeom>
                          <a:noFill/>
                        </pic:spPr>
                      </pic:pic>
                    </a:graphicData>
                  </a:graphic>
                </wp:inline>
              </w:drawing>
            </w:r>
          </w:p>
        </w:tc>
      </w:tr>
    </w:tbl>
    <w:p w:rsidR="00CF0A50" w:rsidRDefault="00CF0A50"/>
    <w:p w:rsidR="00CF0A50" w:rsidRPr="00B10F1E" w:rsidRDefault="00DF7C9E" w:rsidP="00B10F1E">
      <w:pPr>
        <w:spacing w:after="0" w:line="240" w:lineRule="auto"/>
        <w:jc w:val="right"/>
        <w:rPr>
          <w:rFonts w:ascii="Arial" w:hAnsi="Arial" w:cs="Arial"/>
        </w:rPr>
      </w:pPr>
      <w:r>
        <w:rPr>
          <w:rFonts w:ascii="Arial" w:hAnsi="Arial" w:cs="Arial"/>
        </w:rPr>
        <w:t>Le 9 septembre 2020</w:t>
      </w:r>
    </w:p>
    <w:p w:rsidR="00B10F1E" w:rsidRDefault="00B10F1E" w:rsidP="00B10F1E">
      <w:pPr>
        <w:spacing w:after="0" w:line="240" w:lineRule="auto"/>
        <w:jc w:val="right"/>
      </w:pPr>
    </w:p>
    <w:p w:rsidR="00B22DD5" w:rsidRDefault="00B22DD5" w:rsidP="00B10F1E">
      <w:pPr>
        <w:spacing w:after="0" w:line="240" w:lineRule="auto"/>
        <w:jc w:val="right"/>
      </w:pPr>
    </w:p>
    <w:p w:rsidR="00DF7C9E" w:rsidRDefault="00DF7C9E" w:rsidP="00B22DD5">
      <w:pPr>
        <w:spacing w:after="0" w:line="240" w:lineRule="auto"/>
        <w:jc w:val="both"/>
        <w:rPr>
          <w:rFonts w:ascii="Arial" w:hAnsi="Arial" w:cs="Arial"/>
          <w:b/>
          <w:sz w:val="28"/>
        </w:rPr>
      </w:pPr>
      <w:r>
        <w:rPr>
          <w:rFonts w:ascii="Arial" w:hAnsi="Arial" w:cs="Arial"/>
          <w:b/>
          <w:sz w:val="28"/>
        </w:rPr>
        <w:t>Du 12 au 16 octobre l</w:t>
      </w:r>
      <w:r w:rsidRPr="00DF7C9E">
        <w:rPr>
          <w:rFonts w:ascii="Arial" w:hAnsi="Arial" w:cs="Arial"/>
          <w:b/>
          <w:sz w:val="28"/>
        </w:rPr>
        <w:t xml:space="preserve">a Région Normandie et l’Agence Régionale de l’Orientation et des Métiers </w:t>
      </w:r>
      <w:r>
        <w:rPr>
          <w:rFonts w:ascii="Arial" w:hAnsi="Arial" w:cs="Arial"/>
          <w:b/>
          <w:sz w:val="28"/>
        </w:rPr>
        <w:t xml:space="preserve">organisent la semaine de la VAE </w:t>
      </w:r>
    </w:p>
    <w:p w:rsidR="00B22DD5" w:rsidRDefault="00B22DD5" w:rsidP="00B22DD5">
      <w:pPr>
        <w:spacing w:after="0" w:line="240" w:lineRule="auto"/>
        <w:jc w:val="both"/>
        <w:rPr>
          <w:rFonts w:ascii="Arial" w:hAnsi="Arial" w:cs="Arial"/>
          <w:b/>
          <w:sz w:val="28"/>
        </w:rPr>
      </w:pPr>
    </w:p>
    <w:p w:rsidR="00B22DD5" w:rsidRDefault="00DF7C9E" w:rsidP="00B22DD5">
      <w:pPr>
        <w:spacing w:after="0" w:line="240" w:lineRule="auto"/>
        <w:jc w:val="both"/>
        <w:rPr>
          <w:rFonts w:ascii="Arial" w:hAnsi="Arial" w:cs="Arial"/>
          <w:b/>
        </w:rPr>
      </w:pPr>
      <w:r w:rsidRPr="00DF7C9E">
        <w:rPr>
          <w:rFonts w:ascii="Arial" w:hAnsi="Arial" w:cs="Arial"/>
          <w:b/>
        </w:rPr>
        <w:t>Afin de permettre aux Normands de valoriser leurs compétences, la Région Normandie et l’Agence Régionale de l’Orientation et des Métiers organisent une semaine d’information sur la Validation des Acquis et de l'Expérience (VAE), en lien av</w:t>
      </w:r>
      <w:r>
        <w:rPr>
          <w:rFonts w:ascii="Arial" w:hAnsi="Arial" w:cs="Arial"/>
          <w:b/>
        </w:rPr>
        <w:t>ec le réseau des Points Relais Conseil. Pour cette 3</w:t>
      </w:r>
      <w:r w:rsidRPr="00DF7C9E">
        <w:rPr>
          <w:rFonts w:ascii="Arial" w:hAnsi="Arial" w:cs="Arial"/>
          <w:b/>
          <w:vertAlign w:val="superscript"/>
        </w:rPr>
        <w:t>ème</w:t>
      </w:r>
      <w:r>
        <w:rPr>
          <w:rFonts w:ascii="Arial" w:hAnsi="Arial" w:cs="Arial"/>
          <w:b/>
        </w:rPr>
        <w:t xml:space="preserve"> édition, </w:t>
      </w:r>
      <w:r w:rsidRPr="00DF7C9E">
        <w:rPr>
          <w:rFonts w:ascii="Arial" w:hAnsi="Arial" w:cs="Arial"/>
          <w:b/>
        </w:rPr>
        <w:t>près de 45 événements</w:t>
      </w:r>
      <w:r w:rsidR="0033797E">
        <w:rPr>
          <w:rFonts w:ascii="Arial" w:hAnsi="Arial" w:cs="Arial"/>
          <w:b/>
        </w:rPr>
        <w:t xml:space="preserve"> </w:t>
      </w:r>
      <w:r w:rsidRPr="00DF7C9E">
        <w:rPr>
          <w:rFonts w:ascii="Arial" w:hAnsi="Arial" w:cs="Arial"/>
          <w:b/>
        </w:rPr>
        <w:t xml:space="preserve">sont </w:t>
      </w:r>
      <w:r w:rsidR="001D6B0A">
        <w:rPr>
          <w:rFonts w:ascii="Arial" w:hAnsi="Arial" w:cs="Arial"/>
          <w:b/>
        </w:rPr>
        <w:t>programmés</w:t>
      </w:r>
      <w:r w:rsidRPr="00DF7C9E">
        <w:rPr>
          <w:rFonts w:ascii="Arial" w:hAnsi="Arial" w:cs="Arial"/>
          <w:b/>
        </w:rPr>
        <w:t xml:space="preserve"> sur tout le territoire</w:t>
      </w:r>
      <w:r w:rsidR="00B22DD5">
        <w:rPr>
          <w:rFonts w:ascii="Arial" w:hAnsi="Arial" w:cs="Arial"/>
          <w:b/>
        </w:rPr>
        <w:t xml:space="preserve"> du 12 au 16 octobre.</w:t>
      </w:r>
    </w:p>
    <w:p w:rsidR="00B22DD5" w:rsidRPr="001D6B0A" w:rsidRDefault="00B22DD5" w:rsidP="00B22DD5">
      <w:pPr>
        <w:spacing w:after="0" w:line="240" w:lineRule="auto"/>
        <w:jc w:val="both"/>
        <w:rPr>
          <w:rFonts w:asciiTheme="majorHAnsi" w:hAnsiTheme="majorHAnsi"/>
          <w:strike/>
          <w:color w:val="806000" w:themeColor="accent4" w:themeShade="80"/>
        </w:rPr>
      </w:pPr>
    </w:p>
    <w:p w:rsidR="00DF7C9E" w:rsidRPr="00B22DD5" w:rsidRDefault="00DF7C9E" w:rsidP="00DF7C9E">
      <w:pPr>
        <w:jc w:val="both"/>
        <w:rPr>
          <w:rFonts w:ascii="Arial" w:hAnsi="Arial" w:cs="Arial"/>
        </w:rPr>
      </w:pPr>
      <w:r w:rsidRPr="00B22DD5">
        <w:rPr>
          <w:rFonts w:ascii="Arial" w:hAnsi="Arial" w:cs="Arial"/>
        </w:rPr>
        <w:t xml:space="preserve">Au travers de cette semaine, </w:t>
      </w:r>
      <w:r w:rsidR="00B22DD5" w:rsidRPr="00B22DD5">
        <w:rPr>
          <w:rFonts w:ascii="Arial" w:hAnsi="Arial" w:cs="Arial"/>
        </w:rPr>
        <w:t>la Région Normandie et  l’Agence Régionale de l’Orientation et des Métiers</w:t>
      </w:r>
      <w:r w:rsidRPr="00B22DD5">
        <w:rPr>
          <w:rFonts w:ascii="Arial" w:hAnsi="Arial" w:cs="Arial"/>
        </w:rPr>
        <w:t xml:space="preserve"> souhaite</w:t>
      </w:r>
      <w:r w:rsidR="00B22DD5" w:rsidRPr="00B22DD5">
        <w:rPr>
          <w:rFonts w:ascii="Arial" w:hAnsi="Arial" w:cs="Arial"/>
        </w:rPr>
        <w:t>nt</w:t>
      </w:r>
      <w:r w:rsidRPr="00B22DD5">
        <w:rPr>
          <w:rFonts w:ascii="Arial" w:hAnsi="Arial" w:cs="Arial"/>
        </w:rPr>
        <w:t xml:space="preserve"> valoriser un outil de gestion des compétences, d’adaptation aux évolutions des métiers de demain et de sécurisation des parcours professionnels.  </w:t>
      </w:r>
    </w:p>
    <w:p w:rsidR="00DF7C9E" w:rsidRPr="00B22DD5" w:rsidRDefault="00DF7C9E" w:rsidP="00DF7C9E">
      <w:pPr>
        <w:jc w:val="both"/>
        <w:rPr>
          <w:rFonts w:ascii="Arial" w:hAnsi="Arial" w:cs="Arial"/>
        </w:rPr>
      </w:pPr>
      <w:r w:rsidRPr="00B22DD5">
        <w:rPr>
          <w:rFonts w:ascii="Arial" w:hAnsi="Arial" w:cs="Arial"/>
        </w:rPr>
        <w:t xml:space="preserve">Lors des rendez-vous proposés, les conseillers PRC </w:t>
      </w:r>
      <w:r w:rsidRPr="00B22DD5">
        <w:rPr>
          <w:rFonts w:ascii="Arial" w:hAnsi="Arial" w:cs="Arial"/>
          <w:i/>
          <w:iCs/>
        </w:rPr>
        <w:t>(Points Relais Conseil</w:t>
      </w:r>
      <w:r w:rsidRPr="00B22DD5">
        <w:rPr>
          <w:rFonts w:ascii="Arial" w:hAnsi="Arial" w:cs="Arial"/>
        </w:rPr>
        <w:t>), mais aussi les certificateurs, les accompagnateurs VAE seront à disposition pour informer, conseiller et guider le public dans ses démarches. Cela sera également l’occasion pour les visiteurs d’entendre des témoignages d’entreprises et de candidats qui illustreront concrètement en quoi et comment la VAE peut être un atout dans leur parcours professionnel</w:t>
      </w:r>
    </w:p>
    <w:p w:rsidR="00DF7C9E" w:rsidRPr="00B22DD5" w:rsidRDefault="00DF7C9E" w:rsidP="00DF7C9E">
      <w:pPr>
        <w:jc w:val="both"/>
        <w:rPr>
          <w:rFonts w:ascii="Arial" w:hAnsi="Arial" w:cs="Arial"/>
        </w:rPr>
      </w:pPr>
      <w:r w:rsidRPr="00B22DD5">
        <w:rPr>
          <w:rFonts w:ascii="Arial" w:hAnsi="Arial" w:cs="Arial"/>
        </w:rPr>
        <w:t xml:space="preserve">En 2019, près de 4000 personnes sont venues s’informer sur ce dispositif dans une des 33 implantations des Points Relais Conseil (PRC) financés par la Région. </w:t>
      </w:r>
    </w:p>
    <w:p w:rsidR="00BE3B4D" w:rsidRPr="001A018C" w:rsidRDefault="00B22DD5" w:rsidP="001A018C">
      <w:pPr>
        <w:jc w:val="both"/>
        <w:rPr>
          <w:rFonts w:ascii="Arial" w:hAnsi="Arial" w:cs="Arial"/>
          <w:b/>
          <w:sz w:val="24"/>
        </w:rPr>
      </w:pPr>
      <w:r w:rsidRPr="00B22DD5">
        <w:rPr>
          <w:rFonts w:ascii="Arial" w:hAnsi="Arial" w:cs="Arial"/>
          <w:b/>
          <w:sz w:val="24"/>
        </w:rPr>
        <w:t>F</w:t>
      </w:r>
      <w:r w:rsidR="00DF7C9E" w:rsidRPr="00B22DD5">
        <w:rPr>
          <w:rFonts w:ascii="Arial" w:hAnsi="Arial" w:cs="Arial"/>
          <w:b/>
          <w:sz w:val="24"/>
        </w:rPr>
        <w:t>ocus</w:t>
      </w:r>
      <w:r w:rsidR="00EB4A38">
        <w:rPr>
          <w:rFonts w:ascii="Arial" w:hAnsi="Arial" w:cs="Arial"/>
          <w:b/>
          <w:sz w:val="24"/>
        </w:rPr>
        <w:t xml:space="preserve"> sur 5</w:t>
      </w:r>
      <w:r w:rsidR="00DF7C9E" w:rsidRPr="00B22DD5">
        <w:rPr>
          <w:rFonts w:ascii="Arial" w:hAnsi="Arial" w:cs="Arial"/>
          <w:b/>
          <w:sz w:val="24"/>
        </w:rPr>
        <w:t xml:space="preserve"> évènements</w:t>
      </w:r>
      <w:r w:rsidR="001A018C">
        <w:rPr>
          <w:rFonts w:ascii="Arial" w:hAnsi="Arial" w:cs="Arial"/>
          <w:b/>
          <w:sz w:val="24"/>
        </w:rPr>
        <w:t> :</w:t>
      </w:r>
    </w:p>
    <w:p w:rsidR="001C13B4" w:rsidRDefault="001C13B4" w:rsidP="001C13B4">
      <w:pPr>
        <w:spacing w:after="0" w:line="240" w:lineRule="auto"/>
        <w:jc w:val="both"/>
        <w:rPr>
          <w:rFonts w:ascii="Arial" w:hAnsi="Arial" w:cs="Arial"/>
        </w:rPr>
      </w:pPr>
      <w:r>
        <w:rPr>
          <w:rFonts w:ascii="Arial" w:hAnsi="Arial" w:cs="Arial"/>
          <w:b/>
          <w:bCs/>
        </w:rPr>
        <w:t>L</w:t>
      </w:r>
      <w:r w:rsidR="00DF7C9E" w:rsidRPr="00B22DD5">
        <w:rPr>
          <w:rFonts w:ascii="Arial" w:hAnsi="Arial" w:cs="Arial"/>
          <w:b/>
          <w:bCs/>
        </w:rPr>
        <w:t>e 12 octobre</w:t>
      </w:r>
      <w:r>
        <w:rPr>
          <w:rFonts w:ascii="Arial" w:hAnsi="Arial" w:cs="Arial"/>
          <w:b/>
          <w:bCs/>
        </w:rPr>
        <w:t xml:space="preserve"> de 14h-16h30 à </w:t>
      </w:r>
      <w:r w:rsidRPr="00B22DD5">
        <w:rPr>
          <w:rFonts w:ascii="Arial" w:hAnsi="Arial" w:cs="Arial"/>
          <w:b/>
          <w:bCs/>
        </w:rPr>
        <w:t>Rouen</w:t>
      </w:r>
      <w:r>
        <w:rPr>
          <w:rFonts w:ascii="Arial" w:hAnsi="Arial" w:cs="Arial"/>
          <w:b/>
          <w:bCs/>
        </w:rPr>
        <w:t xml:space="preserve"> (Atrium </w:t>
      </w:r>
      <w:r w:rsidRPr="001C13B4">
        <w:rPr>
          <w:rFonts w:ascii="Arial" w:hAnsi="Arial" w:cs="Arial"/>
          <w:b/>
          <w:bCs/>
        </w:rPr>
        <w:t>115 Boulevard de l'Europe</w:t>
      </w:r>
      <w:r>
        <w:rPr>
          <w:rFonts w:ascii="Arial" w:hAnsi="Arial" w:cs="Arial"/>
          <w:b/>
          <w:bCs/>
        </w:rPr>
        <w:t xml:space="preserve">) </w:t>
      </w:r>
      <w:r w:rsidR="00DF7C9E" w:rsidRPr="00B22DD5">
        <w:rPr>
          <w:rFonts w:ascii="Arial" w:hAnsi="Arial" w:cs="Arial"/>
          <w:b/>
        </w:rPr>
        <w:t>:</w:t>
      </w:r>
      <w:r w:rsidR="00DF7C9E" w:rsidRPr="00B22DD5">
        <w:rPr>
          <w:rFonts w:ascii="Arial" w:hAnsi="Arial" w:cs="Arial"/>
        </w:rPr>
        <w:t xml:space="preserve"> </w:t>
      </w:r>
    </w:p>
    <w:p w:rsidR="00DF7C9E" w:rsidRDefault="00DF7C9E" w:rsidP="001C13B4">
      <w:pPr>
        <w:jc w:val="both"/>
        <w:rPr>
          <w:rFonts w:ascii="Arial" w:hAnsi="Arial" w:cs="Arial"/>
        </w:rPr>
      </w:pPr>
      <w:r w:rsidRPr="00B22DD5">
        <w:rPr>
          <w:rFonts w:ascii="Arial" w:hAnsi="Arial" w:cs="Arial"/>
        </w:rPr>
        <w:t>Ouverture de la semaine de la VAE</w:t>
      </w:r>
      <w:r w:rsidR="001C13B4">
        <w:rPr>
          <w:rFonts w:ascii="Arial" w:hAnsi="Arial" w:cs="Arial"/>
        </w:rPr>
        <w:t xml:space="preserve"> à l’Atrium (siège de</w:t>
      </w:r>
      <w:r w:rsidR="001C13B4" w:rsidRPr="001C13B4">
        <w:t xml:space="preserve"> </w:t>
      </w:r>
      <w:r w:rsidR="001C13B4" w:rsidRPr="001C13B4">
        <w:rPr>
          <w:rFonts w:ascii="Arial" w:hAnsi="Arial" w:cs="Arial"/>
        </w:rPr>
        <w:t>l’Agence Régionale de l’Orientation et des Métiers</w:t>
      </w:r>
      <w:r w:rsidRPr="00B22DD5">
        <w:rPr>
          <w:rFonts w:ascii="Arial" w:hAnsi="Arial" w:cs="Arial"/>
        </w:rPr>
        <w:t xml:space="preserve">) avec une table ronde « La VAE, un tremplin ! », y seront réunis des professionnels de la VAE (CESI, DAVA, Média formation,…) qui partageront leur expérience de construction des parcours VAE dans toutes ses formes. </w:t>
      </w:r>
    </w:p>
    <w:p w:rsidR="00BE3B4D" w:rsidRPr="00BE3B4D" w:rsidRDefault="00BE3B4D" w:rsidP="00BE3B4D">
      <w:pPr>
        <w:shd w:val="clear" w:color="auto" w:fill="FFFFFF"/>
        <w:jc w:val="both"/>
        <w:rPr>
          <w:rFonts w:ascii="Arial" w:eastAsia="Times New Roman" w:hAnsi="Arial" w:cs="Arial"/>
          <w:b/>
          <w:color w:val="000000"/>
        </w:rPr>
      </w:pPr>
      <w:r w:rsidRPr="00BE3B4D">
        <w:rPr>
          <w:rFonts w:ascii="Arial" w:eastAsia="Times New Roman" w:hAnsi="Arial" w:cs="Arial"/>
          <w:b/>
          <w:color w:val="000000"/>
        </w:rPr>
        <w:t>Le 13 octobre de 14h à 16h30 à Argentan</w:t>
      </w:r>
      <w:r>
        <w:rPr>
          <w:rFonts w:ascii="Arial" w:eastAsia="Times New Roman" w:hAnsi="Arial" w:cs="Arial"/>
          <w:b/>
          <w:color w:val="000000"/>
        </w:rPr>
        <w:t xml:space="preserve"> (PRC - locaux d'Aden Formation - </w:t>
      </w:r>
      <w:r w:rsidRPr="00BE3B4D">
        <w:rPr>
          <w:rFonts w:ascii="Arial" w:eastAsia="Times New Roman" w:hAnsi="Arial" w:cs="Arial"/>
          <w:b/>
          <w:color w:val="000000"/>
        </w:rPr>
        <w:t>Route de la sente aux Bois</w:t>
      </w:r>
      <w:r>
        <w:rPr>
          <w:rFonts w:ascii="Arial" w:eastAsia="Times New Roman" w:hAnsi="Arial" w:cs="Arial"/>
          <w:b/>
          <w:color w:val="000000"/>
        </w:rPr>
        <w:t>)</w:t>
      </w:r>
      <w:r w:rsidRPr="00BE3B4D">
        <w:rPr>
          <w:rFonts w:ascii="Arial" w:eastAsia="Times New Roman" w:hAnsi="Arial" w:cs="Arial"/>
          <w:color w:val="000000"/>
        </w:rPr>
        <w:t xml:space="preserve"> : </w:t>
      </w:r>
      <w:r w:rsidRPr="00BE3B4D">
        <w:rPr>
          <w:rFonts w:ascii="Arial" w:eastAsia="Times New Roman" w:hAnsi="Arial" w:cs="Arial"/>
          <w:color w:val="000000"/>
        </w:rPr>
        <w:t>Portes ouverte</w:t>
      </w:r>
      <w:r>
        <w:rPr>
          <w:rFonts w:ascii="Arial" w:eastAsia="Times New Roman" w:hAnsi="Arial" w:cs="Arial"/>
          <w:color w:val="000000"/>
        </w:rPr>
        <w:t xml:space="preserve">s </w:t>
      </w:r>
      <w:r w:rsidRPr="00BE3B4D">
        <w:rPr>
          <w:rFonts w:ascii="Arial" w:eastAsia="Times New Roman" w:hAnsi="Arial" w:cs="Arial"/>
          <w:i/>
          <w:color w:val="000000"/>
        </w:rPr>
        <w:t xml:space="preserve">« Transformer l’expérience en  </w:t>
      </w:r>
      <w:r w:rsidRPr="00BE3B4D">
        <w:rPr>
          <w:rFonts w:ascii="Arial" w:eastAsia="Times New Roman" w:hAnsi="Arial" w:cs="Arial"/>
          <w:i/>
          <w:color w:val="000000"/>
        </w:rPr>
        <w:t>qualification, pourquoi pas moi ? »</w:t>
      </w:r>
      <w:r>
        <w:rPr>
          <w:rFonts w:ascii="Arial" w:eastAsia="Times New Roman" w:hAnsi="Arial" w:cs="Arial"/>
          <w:i/>
          <w:color w:val="000000"/>
        </w:rPr>
        <w:t>.</w:t>
      </w:r>
      <w:r>
        <w:rPr>
          <w:rFonts w:ascii="Arial" w:eastAsia="Times New Roman" w:hAnsi="Arial" w:cs="Arial"/>
          <w:color w:val="000000"/>
        </w:rPr>
        <w:t xml:space="preserve"> </w:t>
      </w:r>
      <w:r w:rsidRPr="00BE3B4D">
        <w:rPr>
          <w:rFonts w:ascii="Arial" w:eastAsia="Times New Roman" w:hAnsi="Arial" w:cs="Arial"/>
          <w:color w:val="000000"/>
        </w:rPr>
        <w:t>Une d</w:t>
      </w:r>
      <w:r>
        <w:rPr>
          <w:rFonts w:ascii="Arial" w:eastAsia="Times New Roman" w:hAnsi="Arial" w:cs="Arial"/>
          <w:color w:val="000000"/>
        </w:rPr>
        <w:t xml:space="preserve">emi-journée </w:t>
      </w:r>
      <w:r w:rsidRPr="00BE3B4D">
        <w:rPr>
          <w:rFonts w:ascii="Arial" w:eastAsia="Times New Roman" w:hAnsi="Arial" w:cs="Arial"/>
          <w:color w:val="000000"/>
        </w:rPr>
        <w:t xml:space="preserve">sera consacrée à </w:t>
      </w:r>
      <w:r w:rsidRPr="00BE3B4D">
        <w:rPr>
          <w:rFonts w:ascii="Arial" w:eastAsia="Times New Roman" w:hAnsi="Arial" w:cs="Arial"/>
          <w:color w:val="000000"/>
        </w:rPr>
        <w:t>la découverte du processus de la VAE avec un focus sur les métiers de l'industrie et</w:t>
      </w:r>
      <w:r w:rsidRPr="00BE3B4D">
        <w:rPr>
          <w:rFonts w:ascii="Arial" w:eastAsia="Times New Roman" w:hAnsi="Arial" w:cs="Arial"/>
          <w:color w:val="000000"/>
        </w:rPr>
        <w:t xml:space="preserve"> une </w:t>
      </w:r>
      <w:r w:rsidRPr="00BE3B4D">
        <w:rPr>
          <w:rFonts w:ascii="Arial" w:eastAsia="Times New Roman" w:hAnsi="Arial" w:cs="Arial"/>
          <w:color w:val="000000"/>
        </w:rPr>
        <w:t xml:space="preserve"> intervention de Pôle Emploi </w:t>
      </w:r>
      <w:r w:rsidRPr="00BE3B4D">
        <w:rPr>
          <w:rFonts w:ascii="Arial" w:eastAsia="Times New Roman" w:hAnsi="Arial" w:cs="Arial"/>
          <w:color w:val="000000"/>
        </w:rPr>
        <w:t>sur</w:t>
      </w:r>
      <w:r w:rsidRPr="00BE3B4D">
        <w:rPr>
          <w:rFonts w:ascii="Arial" w:eastAsia="Times New Roman" w:hAnsi="Arial" w:cs="Arial"/>
          <w:color w:val="000000"/>
        </w:rPr>
        <w:t xml:space="preserve"> la recherche d'emploi et la VAE.</w:t>
      </w:r>
    </w:p>
    <w:p w:rsidR="00BE3B4D" w:rsidRDefault="00BE3B4D" w:rsidP="00BE3B4D">
      <w:pPr>
        <w:shd w:val="clear" w:color="auto" w:fill="FFFFFF"/>
        <w:jc w:val="both"/>
        <w:rPr>
          <w:rFonts w:ascii="Arial" w:eastAsia="Times New Roman" w:hAnsi="Arial" w:cs="Arial"/>
          <w:color w:val="000000"/>
        </w:rPr>
      </w:pPr>
    </w:p>
    <w:p w:rsidR="00BE3B4D" w:rsidRDefault="00BE3B4D" w:rsidP="00BE3B4D">
      <w:pPr>
        <w:shd w:val="clear" w:color="auto" w:fill="FFFFFF"/>
        <w:jc w:val="both"/>
        <w:rPr>
          <w:rFonts w:ascii="Calibri" w:eastAsia="Times New Roman" w:hAnsi="Calibri" w:cs="Calibri"/>
          <w:color w:val="000000"/>
        </w:rPr>
      </w:pPr>
    </w:p>
    <w:p w:rsidR="00BE3B4D" w:rsidRDefault="00BE3B4D" w:rsidP="001C13B4">
      <w:pPr>
        <w:jc w:val="both"/>
        <w:rPr>
          <w:rFonts w:ascii="Arial" w:hAnsi="Arial" w:cs="Arial"/>
        </w:rPr>
      </w:pPr>
    </w:p>
    <w:p w:rsidR="00DF7C9E" w:rsidRPr="004B4556" w:rsidRDefault="001C13B4" w:rsidP="004B4556">
      <w:pPr>
        <w:jc w:val="both"/>
        <w:rPr>
          <w:rFonts w:ascii="Arial" w:hAnsi="Arial" w:cs="Arial"/>
          <w:b/>
          <w:bCs/>
        </w:rPr>
      </w:pPr>
      <w:r>
        <w:rPr>
          <w:rFonts w:ascii="Arial" w:hAnsi="Arial" w:cs="Arial"/>
          <w:b/>
          <w:bCs/>
        </w:rPr>
        <w:t xml:space="preserve">Le </w:t>
      </w:r>
      <w:r w:rsidR="00DF7C9E" w:rsidRPr="00B22DD5">
        <w:rPr>
          <w:rFonts w:ascii="Arial" w:hAnsi="Arial" w:cs="Arial"/>
          <w:b/>
          <w:bCs/>
        </w:rPr>
        <w:t>14 octobre </w:t>
      </w:r>
      <w:r>
        <w:rPr>
          <w:rFonts w:ascii="Arial" w:hAnsi="Arial" w:cs="Arial"/>
          <w:b/>
          <w:bCs/>
        </w:rPr>
        <w:t>de 14h à 17h à Evreux</w:t>
      </w:r>
      <w:r w:rsidR="004B4556">
        <w:rPr>
          <w:rFonts w:ascii="Arial" w:hAnsi="Arial" w:cs="Arial"/>
          <w:b/>
          <w:bCs/>
        </w:rPr>
        <w:t xml:space="preserve"> (Bus 56 </w:t>
      </w:r>
      <w:r w:rsidR="004B4556" w:rsidRPr="004B4556">
        <w:rPr>
          <w:rFonts w:ascii="Arial" w:hAnsi="Arial" w:cs="Arial"/>
          <w:b/>
          <w:bCs/>
        </w:rPr>
        <w:t>Quartier Navarre</w:t>
      </w:r>
      <w:r w:rsidR="004B4556">
        <w:rPr>
          <w:rFonts w:ascii="Arial" w:hAnsi="Arial" w:cs="Arial"/>
          <w:b/>
        </w:rPr>
        <w:t xml:space="preserve">) </w:t>
      </w:r>
      <w:r w:rsidR="00DF7C9E" w:rsidRPr="00B22DD5">
        <w:rPr>
          <w:rFonts w:ascii="Arial" w:hAnsi="Arial" w:cs="Arial"/>
          <w:b/>
        </w:rPr>
        <w:t>:</w:t>
      </w:r>
      <w:r w:rsidR="00DF7C9E" w:rsidRPr="00B22DD5">
        <w:rPr>
          <w:rFonts w:ascii="Arial" w:hAnsi="Arial" w:cs="Arial"/>
        </w:rPr>
        <w:t xml:space="preserve"> </w:t>
      </w:r>
      <w:r w:rsidR="004B4556">
        <w:rPr>
          <w:rFonts w:ascii="Arial" w:hAnsi="Arial" w:cs="Arial"/>
        </w:rPr>
        <w:t>Une p</w:t>
      </w:r>
      <w:r w:rsidR="00DF7C9E" w:rsidRPr="00B22DD5">
        <w:rPr>
          <w:rFonts w:ascii="Arial" w:hAnsi="Arial" w:cs="Arial"/>
        </w:rPr>
        <w:t>ermanence avec le bus 56, permettront au public de trouver toutes les informations pratiques et les contacts pour engager une VAE dans une grande proximité territoriale.</w:t>
      </w:r>
    </w:p>
    <w:p w:rsidR="00225883" w:rsidRPr="00BE3B4D" w:rsidRDefault="004B4556" w:rsidP="00DF7C9E">
      <w:pPr>
        <w:jc w:val="both"/>
      </w:pPr>
      <w:r w:rsidRPr="00225883">
        <w:rPr>
          <w:rFonts w:ascii="Arial" w:hAnsi="Arial" w:cs="Arial"/>
          <w:b/>
          <w:bCs/>
        </w:rPr>
        <w:t>L</w:t>
      </w:r>
      <w:r w:rsidR="00DF7C9E" w:rsidRPr="00225883">
        <w:rPr>
          <w:rFonts w:ascii="Arial" w:hAnsi="Arial" w:cs="Arial"/>
          <w:b/>
          <w:bCs/>
        </w:rPr>
        <w:t>e 15 octobre</w:t>
      </w:r>
      <w:r w:rsidR="00DF7C9E" w:rsidRPr="00225883">
        <w:rPr>
          <w:rFonts w:ascii="Arial" w:hAnsi="Arial" w:cs="Arial"/>
          <w:b/>
        </w:rPr>
        <w:t> </w:t>
      </w:r>
      <w:r w:rsidRPr="00225883">
        <w:rPr>
          <w:rFonts w:ascii="Arial" w:hAnsi="Arial" w:cs="Arial"/>
          <w:b/>
          <w:bCs/>
        </w:rPr>
        <w:t>de 9h30-11h30 à Cherbourg</w:t>
      </w:r>
      <w:r w:rsidR="00225883" w:rsidRPr="00225883">
        <w:t xml:space="preserve"> </w:t>
      </w:r>
      <w:r w:rsidR="00225883" w:rsidRPr="00225883">
        <w:rPr>
          <w:b/>
        </w:rPr>
        <w:t>(</w:t>
      </w:r>
      <w:r w:rsidR="00225883" w:rsidRPr="00225883">
        <w:rPr>
          <w:rFonts w:ascii="Arial" w:hAnsi="Arial" w:cs="Arial"/>
          <w:b/>
          <w:bCs/>
        </w:rPr>
        <w:t xml:space="preserve">Agence Pôle Emploi Cherbourg </w:t>
      </w:r>
      <w:r w:rsidR="00225883">
        <w:rPr>
          <w:rFonts w:ascii="Arial" w:hAnsi="Arial" w:cs="Arial"/>
          <w:b/>
          <w:bCs/>
        </w:rPr>
        <w:t>–</w:t>
      </w:r>
      <w:r w:rsidR="00225883" w:rsidRPr="00225883">
        <w:rPr>
          <w:rFonts w:ascii="Arial" w:hAnsi="Arial" w:cs="Arial"/>
          <w:b/>
          <w:bCs/>
        </w:rPr>
        <w:t xml:space="preserve"> Provinces</w:t>
      </w:r>
      <w:r w:rsidR="00225883">
        <w:rPr>
          <w:rFonts w:ascii="Arial" w:hAnsi="Arial" w:cs="Arial"/>
          <w:b/>
          <w:bCs/>
        </w:rPr>
        <w:t xml:space="preserve"> - </w:t>
      </w:r>
      <w:r w:rsidR="00225883" w:rsidRPr="00225883">
        <w:rPr>
          <w:rFonts w:ascii="Arial" w:hAnsi="Arial" w:cs="Arial"/>
          <w:b/>
          <w:bCs/>
        </w:rPr>
        <w:t>2 Rue de Touraine</w:t>
      </w:r>
      <w:r w:rsidR="00225883">
        <w:rPr>
          <w:rFonts w:ascii="Arial" w:hAnsi="Arial" w:cs="Arial"/>
          <w:b/>
          <w:bCs/>
        </w:rPr>
        <w:t>)</w:t>
      </w:r>
      <w:r w:rsidR="003036BC">
        <w:t xml:space="preserve"> : </w:t>
      </w:r>
      <w:r w:rsidR="00225883" w:rsidRPr="00225883">
        <w:rPr>
          <w:rFonts w:ascii="Arial" w:hAnsi="Arial" w:cs="Arial"/>
          <w:bCs/>
        </w:rPr>
        <w:t>Une rencontre « La VAE, pourquoi pas moi ? » est organisée à l’Agence Pôle Emploi Cherbourg-Provinces</w:t>
      </w:r>
      <w:r w:rsidR="00225883">
        <w:rPr>
          <w:rFonts w:ascii="Arial" w:hAnsi="Arial" w:cs="Arial"/>
          <w:bCs/>
        </w:rPr>
        <w:t xml:space="preserve">. </w:t>
      </w:r>
    </w:p>
    <w:tbl>
      <w:tblPr>
        <w:tblStyle w:val="Grilledutableau"/>
        <w:tblW w:w="0" w:type="auto"/>
        <w:tblBorders>
          <w:top w:val="single" w:sz="12" w:space="0" w:color="333399"/>
          <w:left w:val="single" w:sz="12" w:space="0" w:color="333399"/>
          <w:bottom w:val="single" w:sz="12" w:space="0" w:color="333399"/>
          <w:right w:val="single" w:sz="12" w:space="0" w:color="333399"/>
          <w:insideH w:val="none" w:sz="0" w:space="0" w:color="auto"/>
          <w:insideV w:val="none" w:sz="0" w:space="0" w:color="auto"/>
        </w:tblBorders>
        <w:tblCellMar>
          <w:left w:w="227" w:type="dxa"/>
          <w:right w:w="227" w:type="dxa"/>
        </w:tblCellMar>
        <w:tblLook w:val="04A0" w:firstRow="1" w:lastRow="0" w:firstColumn="1" w:lastColumn="0" w:noHBand="0" w:noVBand="1"/>
      </w:tblPr>
      <w:tblGrid>
        <w:gridCol w:w="9062"/>
      </w:tblGrid>
      <w:tr w:rsidR="001C13B4" w:rsidTr="00225883">
        <w:tc>
          <w:tcPr>
            <w:tcW w:w="9062" w:type="dxa"/>
            <w:tcBorders>
              <w:top w:val="single" w:sz="4" w:space="0" w:color="auto"/>
              <w:left w:val="single" w:sz="4" w:space="0" w:color="000000"/>
              <w:bottom w:val="single" w:sz="4" w:space="0" w:color="000000"/>
              <w:right w:val="single" w:sz="4" w:space="0" w:color="auto"/>
            </w:tcBorders>
          </w:tcPr>
          <w:p w:rsidR="001C13B4" w:rsidRDefault="001C13B4" w:rsidP="00DF7C9E">
            <w:pPr>
              <w:jc w:val="both"/>
              <w:rPr>
                <w:rFonts w:ascii="Arial" w:hAnsi="Arial" w:cs="Arial"/>
              </w:rPr>
            </w:pPr>
          </w:p>
          <w:p w:rsidR="001C13B4" w:rsidRPr="00225883" w:rsidRDefault="001C13B4" w:rsidP="001C13B4">
            <w:pPr>
              <w:jc w:val="both"/>
              <w:rPr>
                <w:rFonts w:ascii="Arial" w:hAnsi="Arial" w:cs="Arial"/>
              </w:rPr>
            </w:pPr>
            <w:r w:rsidRPr="00225883">
              <w:rPr>
                <w:rFonts w:ascii="Arial" w:hAnsi="Arial" w:cs="Arial"/>
              </w:rPr>
              <w:t xml:space="preserve">David Margueritte, Vice-président de la Région Normandie chargé de la formation et du développement des compétences et Président de l'agglomération du Cotentin, participera à </w:t>
            </w:r>
            <w:r w:rsidR="00225883">
              <w:rPr>
                <w:rFonts w:ascii="Arial" w:hAnsi="Arial" w:cs="Arial"/>
              </w:rPr>
              <w:t>cette rencontre</w:t>
            </w:r>
            <w:r w:rsidRPr="00225883">
              <w:rPr>
                <w:rFonts w:ascii="Arial" w:hAnsi="Arial" w:cs="Arial"/>
              </w:rPr>
              <w:t xml:space="preserve"> de</w:t>
            </w:r>
            <w:r w:rsidRPr="00225883">
              <w:rPr>
                <w:rFonts w:ascii="Arial" w:hAnsi="Arial" w:cs="Arial"/>
                <w:b/>
              </w:rPr>
              <w:t xml:space="preserve"> 11h à 11h30 </w:t>
            </w:r>
            <w:r w:rsidRPr="00225883">
              <w:rPr>
                <w:rFonts w:ascii="Arial" w:hAnsi="Arial" w:cs="Arial"/>
              </w:rPr>
              <w:t>et serait heureux de vous rencontrer à cette occasion.</w:t>
            </w:r>
          </w:p>
          <w:p w:rsidR="001C13B4" w:rsidRDefault="001C13B4" w:rsidP="001C13B4">
            <w:pPr>
              <w:jc w:val="both"/>
              <w:rPr>
                <w:rFonts w:ascii="Arial" w:hAnsi="Arial" w:cs="Arial"/>
              </w:rPr>
            </w:pPr>
          </w:p>
        </w:tc>
      </w:tr>
    </w:tbl>
    <w:p w:rsidR="00234C6F" w:rsidRDefault="00234C6F" w:rsidP="00E23319">
      <w:pPr>
        <w:spacing w:after="0" w:line="240" w:lineRule="auto"/>
        <w:jc w:val="both"/>
        <w:rPr>
          <w:rFonts w:ascii="Arial" w:hAnsi="Arial" w:cs="Arial"/>
          <w:b/>
          <w:bCs/>
        </w:rPr>
      </w:pPr>
    </w:p>
    <w:p w:rsidR="00E23319" w:rsidRPr="00E23319" w:rsidRDefault="004B4556" w:rsidP="00E23319">
      <w:pPr>
        <w:spacing w:after="0" w:line="240" w:lineRule="auto"/>
        <w:jc w:val="both"/>
        <w:rPr>
          <w:rFonts w:ascii="Arial" w:hAnsi="Arial" w:cs="Arial"/>
          <w:b/>
          <w:bCs/>
        </w:rPr>
      </w:pPr>
      <w:proofErr w:type="gramStart"/>
      <w:r>
        <w:rPr>
          <w:rFonts w:ascii="Arial" w:hAnsi="Arial" w:cs="Arial"/>
          <w:b/>
          <w:bCs/>
        </w:rPr>
        <w:t>L</w:t>
      </w:r>
      <w:r w:rsidR="00DF7C9E" w:rsidRPr="00B22DD5">
        <w:rPr>
          <w:rFonts w:ascii="Arial" w:hAnsi="Arial" w:cs="Arial"/>
          <w:b/>
          <w:bCs/>
        </w:rPr>
        <w:t xml:space="preserve">e 16 </w:t>
      </w:r>
      <w:r>
        <w:rPr>
          <w:rFonts w:ascii="Arial" w:hAnsi="Arial" w:cs="Arial"/>
          <w:b/>
          <w:bCs/>
        </w:rPr>
        <w:t>octobre</w:t>
      </w:r>
      <w:proofErr w:type="gramEnd"/>
      <w:r>
        <w:rPr>
          <w:rFonts w:ascii="Arial" w:hAnsi="Arial" w:cs="Arial"/>
          <w:b/>
          <w:bCs/>
        </w:rPr>
        <w:t xml:space="preserve"> de 10h-14h à </w:t>
      </w:r>
      <w:r w:rsidRPr="00B22DD5">
        <w:rPr>
          <w:rFonts w:ascii="Arial" w:hAnsi="Arial" w:cs="Arial"/>
          <w:b/>
          <w:bCs/>
        </w:rPr>
        <w:t>Hérouville-Saint-Clair</w:t>
      </w:r>
      <w:r w:rsidR="00E23319">
        <w:rPr>
          <w:rFonts w:ascii="Arial" w:hAnsi="Arial" w:cs="Arial"/>
          <w:b/>
          <w:bCs/>
        </w:rPr>
        <w:t xml:space="preserve"> (</w:t>
      </w:r>
      <w:r w:rsidR="00E23319" w:rsidRPr="00E23319">
        <w:rPr>
          <w:rFonts w:ascii="Arial" w:hAnsi="Arial" w:cs="Arial"/>
          <w:b/>
          <w:bCs/>
        </w:rPr>
        <w:t>Agence Régionale de l'Orientation</w:t>
      </w:r>
    </w:p>
    <w:p w:rsidR="00DF7C9E" w:rsidRPr="00E23319" w:rsidRDefault="00E23319" w:rsidP="00EB4A38">
      <w:pPr>
        <w:spacing w:after="0" w:line="240" w:lineRule="auto"/>
        <w:jc w:val="both"/>
        <w:rPr>
          <w:rFonts w:ascii="Arial" w:hAnsi="Arial" w:cs="Arial"/>
          <w:b/>
          <w:bCs/>
        </w:rPr>
      </w:pPr>
      <w:r w:rsidRPr="00E23319">
        <w:rPr>
          <w:rFonts w:ascii="Arial" w:hAnsi="Arial" w:cs="Arial"/>
          <w:b/>
          <w:bCs/>
        </w:rPr>
        <w:t xml:space="preserve">1 Place de </w:t>
      </w:r>
      <w:bookmarkStart w:id="0" w:name="_GoBack"/>
      <w:bookmarkEnd w:id="0"/>
      <w:r w:rsidRPr="00E23319">
        <w:rPr>
          <w:rFonts w:ascii="Arial" w:hAnsi="Arial" w:cs="Arial"/>
          <w:b/>
          <w:bCs/>
        </w:rPr>
        <w:t>l’Europe</w:t>
      </w:r>
      <w:r>
        <w:rPr>
          <w:rFonts w:ascii="Arial" w:hAnsi="Arial" w:cs="Arial"/>
          <w:b/>
          <w:bCs/>
        </w:rPr>
        <w:t>) :</w:t>
      </w:r>
      <w:r w:rsidR="00DF7C9E" w:rsidRPr="00B22DD5">
        <w:rPr>
          <w:rFonts w:ascii="Arial" w:hAnsi="Arial" w:cs="Arial"/>
          <w:b/>
        </w:rPr>
        <w:t xml:space="preserve"> </w:t>
      </w:r>
      <w:r w:rsidR="00DF7C9E" w:rsidRPr="00B22DD5">
        <w:rPr>
          <w:rFonts w:ascii="Arial" w:hAnsi="Arial" w:cs="Arial"/>
        </w:rPr>
        <w:t>Clôture de la semaine de la VAE au CIDEM (site de Caen de l’Agence). Tous réunis dans un même lieu, le DAVA, l’AFPA, la DRDJSCS Jeunesse et sports, et cohésion sociale, la DRAAF et l’Université de Caen seront là pour répondre à toutes les questions sur la VAE quelle que soit la certification visée !</w:t>
      </w:r>
    </w:p>
    <w:p w:rsidR="00EB4A38" w:rsidRPr="00EB4A38" w:rsidRDefault="00EB4A38" w:rsidP="00DF7C9E">
      <w:pPr>
        <w:jc w:val="both"/>
        <w:rPr>
          <w:rFonts w:ascii="Arial" w:hAnsi="Arial" w:cs="Arial"/>
        </w:rPr>
      </w:pPr>
    </w:p>
    <w:p w:rsidR="00DF7C9E" w:rsidRPr="00EB4A38" w:rsidRDefault="00DF7C9E" w:rsidP="00DF7C9E">
      <w:pPr>
        <w:jc w:val="both"/>
        <w:rPr>
          <w:rFonts w:ascii="Arial" w:hAnsi="Arial" w:cs="Arial"/>
          <w:b/>
          <w:sz w:val="24"/>
        </w:rPr>
      </w:pPr>
      <w:r w:rsidRPr="00EB4A38">
        <w:rPr>
          <w:rFonts w:ascii="Arial" w:hAnsi="Arial" w:cs="Arial"/>
          <w:b/>
          <w:sz w:val="24"/>
        </w:rPr>
        <w:t>Retrouvez la programmation complète sur Parcours-métier :</w:t>
      </w:r>
    </w:p>
    <w:p w:rsidR="00B22DD5" w:rsidRDefault="001A018C" w:rsidP="00DF7C9E">
      <w:pPr>
        <w:rPr>
          <w:rStyle w:val="Lienhypertexte"/>
          <w:rFonts w:ascii="Arial" w:hAnsi="Arial" w:cs="Arial"/>
          <w:b/>
          <w:color w:val="auto"/>
        </w:rPr>
      </w:pPr>
      <w:hyperlink r:id="rId7" w:history="1">
        <w:r w:rsidR="00DF7C9E" w:rsidRPr="00B22DD5">
          <w:rPr>
            <w:rStyle w:val="Lienhypertexte"/>
            <w:rFonts w:ascii="Arial" w:hAnsi="Arial" w:cs="Arial"/>
            <w:b/>
            <w:color w:val="auto"/>
          </w:rPr>
          <w:t>http://agenda.orientation-n</w:t>
        </w:r>
        <w:r w:rsidR="00DF7C9E" w:rsidRPr="00B22DD5">
          <w:rPr>
            <w:rStyle w:val="Lienhypertexte"/>
            <w:rFonts w:ascii="Arial" w:hAnsi="Arial" w:cs="Arial"/>
            <w:b/>
            <w:color w:val="auto"/>
          </w:rPr>
          <w:t>o</w:t>
        </w:r>
        <w:r w:rsidR="00DF7C9E" w:rsidRPr="00B22DD5">
          <w:rPr>
            <w:rStyle w:val="Lienhypertexte"/>
            <w:rFonts w:ascii="Arial" w:hAnsi="Arial" w:cs="Arial"/>
            <w:b/>
            <w:color w:val="auto"/>
          </w:rPr>
          <w:t>rmandie.fr/wp-content/uploads/2020/06/Semaine-VAE-2020-Programme.pdf</w:t>
        </w:r>
      </w:hyperlink>
    </w:p>
    <w:p w:rsidR="00DF7C9E" w:rsidRPr="00DF7C9E" w:rsidRDefault="00DF7C9E" w:rsidP="00DF7C9E">
      <w:pPr>
        <w:rPr>
          <w:rFonts w:asciiTheme="majorHAnsi" w:hAnsiTheme="majorHAnsi"/>
          <w:color w:val="0000FF"/>
          <w:u w:val="single"/>
          <w14:textFill>
            <w14:solidFill>
              <w14:srgbClr w14:val="0000FF">
                <w14:lumMod w14:val="50000"/>
              </w14:srgbClr>
            </w14:solidFill>
          </w14:textFill>
        </w:rPr>
      </w:pPr>
    </w:p>
    <w:p w:rsidR="00DF7C9E" w:rsidRPr="008835BD" w:rsidRDefault="00DF7C9E" w:rsidP="00DF7C9E">
      <w:pPr>
        <w:rPr>
          <w:rFonts w:asciiTheme="majorHAnsi" w:hAnsiTheme="majorHAnsi"/>
          <w:color w:val="806000" w:themeColor="accent4" w:themeShade="80"/>
        </w:rPr>
      </w:pPr>
      <w:r>
        <w:rPr>
          <w:noProof/>
          <w:lang w:eastAsia="fr-FR"/>
        </w:rPr>
        <w:drawing>
          <wp:inline distT="0" distB="0" distL="0" distR="0" wp14:anchorId="4CEF2160" wp14:editId="0CE02D6E">
            <wp:extent cx="5760720" cy="1442941"/>
            <wp:effectExtent l="0" t="0" r="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8">
                      <a:extLst>
                        <a:ext uri="{28A0092B-C50C-407E-A947-70E740481C1C}">
                          <a14:useLocalDpi xmlns:a14="http://schemas.microsoft.com/office/drawing/2010/main" val="0"/>
                        </a:ext>
                      </a:extLst>
                    </a:blip>
                    <a:stretch>
                      <a:fillRect/>
                    </a:stretch>
                  </pic:blipFill>
                  <pic:spPr>
                    <a:xfrm>
                      <a:off x="0" y="0"/>
                      <a:ext cx="5760720" cy="1442941"/>
                    </a:xfrm>
                    <a:prstGeom prst="rect">
                      <a:avLst/>
                    </a:prstGeom>
                  </pic:spPr>
                </pic:pic>
              </a:graphicData>
            </a:graphic>
          </wp:inline>
        </w:drawing>
      </w:r>
    </w:p>
    <w:p w:rsidR="009279CD" w:rsidRPr="009279CD" w:rsidRDefault="009279CD" w:rsidP="009279CD">
      <w:pPr>
        <w:spacing w:after="0" w:line="240" w:lineRule="auto"/>
        <w:jc w:val="both"/>
        <w:rPr>
          <w:rFonts w:ascii="Arial" w:hAnsi="Arial" w:cs="Arial"/>
        </w:rPr>
      </w:pPr>
    </w:p>
    <w:p w:rsidR="00CF0A50" w:rsidRPr="00CF0A50" w:rsidRDefault="00CF0A50" w:rsidP="00CF0A50">
      <w:pPr>
        <w:spacing w:after="0" w:line="240" w:lineRule="auto"/>
        <w:jc w:val="both"/>
        <w:rPr>
          <w:rFonts w:ascii="Arial" w:eastAsia="Calibri" w:hAnsi="Arial" w:cs="Arial"/>
        </w:rPr>
      </w:pPr>
      <w:r w:rsidRPr="00CF0A50">
        <w:rPr>
          <w:rFonts w:ascii="Arial" w:eastAsia="Calibri" w:hAnsi="Arial" w:cs="Arial"/>
        </w:rPr>
        <w:t xml:space="preserve">Contact presse : </w:t>
      </w:r>
    </w:p>
    <w:p w:rsidR="00C56504" w:rsidRDefault="00CF0A50" w:rsidP="00CF0A50">
      <w:pPr>
        <w:spacing w:after="0" w:line="240" w:lineRule="auto"/>
        <w:jc w:val="both"/>
        <w:rPr>
          <w:rFonts w:ascii="Arial" w:eastAsia="Calibri" w:hAnsi="Arial" w:cs="Arial"/>
        </w:rPr>
      </w:pPr>
      <w:r w:rsidRPr="00CF0A50">
        <w:rPr>
          <w:rFonts w:ascii="Arial" w:eastAsia="Calibri" w:hAnsi="Arial" w:cs="Arial"/>
        </w:rPr>
        <w:t xml:space="preserve">Charlotte </w:t>
      </w:r>
      <w:proofErr w:type="spellStart"/>
      <w:r w:rsidRPr="00CF0A50">
        <w:rPr>
          <w:rFonts w:ascii="Arial" w:eastAsia="Calibri" w:hAnsi="Arial" w:cs="Arial"/>
        </w:rPr>
        <w:t>Chanteloup</w:t>
      </w:r>
      <w:proofErr w:type="spellEnd"/>
      <w:r w:rsidRPr="00CF0A50">
        <w:rPr>
          <w:rFonts w:ascii="Arial" w:eastAsia="Calibri" w:hAnsi="Arial" w:cs="Arial"/>
        </w:rPr>
        <w:t xml:space="preserve"> – tel : </w:t>
      </w:r>
      <w:r w:rsidR="00C56504">
        <w:rPr>
          <w:rFonts w:ascii="Arial" w:eastAsia="Calibri" w:hAnsi="Arial" w:cs="Arial"/>
        </w:rPr>
        <w:t>02 31 06 98 96 – 06 42 08 11 68</w:t>
      </w:r>
    </w:p>
    <w:p w:rsidR="00CF0A50" w:rsidRDefault="001A018C" w:rsidP="00CF0A50">
      <w:pPr>
        <w:spacing w:after="0" w:line="240" w:lineRule="auto"/>
        <w:jc w:val="both"/>
        <w:rPr>
          <w:rFonts w:ascii="Arial" w:eastAsia="Calibri" w:hAnsi="Arial" w:cs="Arial"/>
        </w:rPr>
      </w:pPr>
      <w:hyperlink r:id="rId9" w:history="1">
        <w:r w:rsidR="00CF0A50" w:rsidRPr="000E523E">
          <w:rPr>
            <w:rStyle w:val="Lienhypertexte"/>
            <w:rFonts w:ascii="Arial" w:eastAsia="Calibri" w:hAnsi="Arial" w:cs="Arial"/>
          </w:rPr>
          <w:t>charlotte.chanteloup@normandie.fr</w:t>
        </w:r>
      </w:hyperlink>
    </w:p>
    <w:p w:rsidR="00CF0A50" w:rsidRPr="006D0250" w:rsidRDefault="00CF0A50" w:rsidP="00CF0A50">
      <w:pPr>
        <w:spacing w:after="0" w:line="240" w:lineRule="auto"/>
        <w:jc w:val="both"/>
        <w:rPr>
          <w:rFonts w:ascii="Arial" w:eastAsia="Calibri" w:hAnsi="Arial" w:cs="Arial"/>
        </w:rPr>
      </w:pPr>
    </w:p>
    <w:p w:rsidR="001E4FAC" w:rsidRPr="001E4FAC" w:rsidRDefault="001E4FAC" w:rsidP="009D0A66">
      <w:pPr>
        <w:spacing w:after="0" w:line="240" w:lineRule="auto"/>
        <w:jc w:val="both"/>
        <w:rPr>
          <w:rFonts w:ascii="Arial" w:hAnsi="Arial" w:cs="Arial"/>
        </w:rPr>
      </w:pPr>
    </w:p>
    <w:sectPr w:rsidR="001E4FAC" w:rsidRPr="001E4F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E524D"/>
    <w:multiLevelType w:val="hybridMultilevel"/>
    <w:tmpl w:val="41F2495C"/>
    <w:lvl w:ilvl="0" w:tplc="BD5C2B1C">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C765D3"/>
    <w:multiLevelType w:val="hybridMultilevel"/>
    <w:tmpl w:val="565C62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D182421"/>
    <w:multiLevelType w:val="hybridMultilevel"/>
    <w:tmpl w:val="E6026D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D203B8"/>
    <w:multiLevelType w:val="hybridMultilevel"/>
    <w:tmpl w:val="65666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DE5"/>
    <w:rsid w:val="00055118"/>
    <w:rsid w:val="000618F3"/>
    <w:rsid w:val="000E345C"/>
    <w:rsid w:val="001939EA"/>
    <w:rsid w:val="001A018C"/>
    <w:rsid w:val="001C13B4"/>
    <w:rsid w:val="001D6B0A"/>
    <w:rsid w:val="001E4FAC"/>
    <w:rsid w:val="00207EA6"/>
    <w:rsid w:val="00225883"/>
    <w:rsid w:val="00234C6F"/>
    <w:rsid w:val="00252363"/>
    <w:rsid w:val="0028454E"/>
    <w:rsid w:val="002B0F3E"/>
    <w:rsid w:val="002B2DA7"/>
    <w:rsid w:val="002E498E"/>
    <w:rsid w:val="003036BC"/>
    <w:rsid w:val="0033797E"/>
    <w:rsid w:val="003512E4"/>
    <w:rsid w:val="00366243"/>
    <w:rsid w:val="003830ED"/>
    <w:rsid w:val="00390077"/>
    <w:rsid w:val="003913C4"/>
    <w:rsid w:val="003A28A6"/>
    <w:rsid w:val="00453C42"/>
    <w:rsid w:val="00463E5F"/>
    <w:rsid w:val="004B4556"/>
    <w:rsid w:val="0052788D"/>
    <w:rsid w:val="0053319F"/>
    <w:rsid w:val="00550707"/>
    <w:rsid w:val="005C1DA5"/>
    <w:rsid w:val="0060499F"/>
    <w:rsid w:val="006617B5"/>
    <w:rsid w:val="006D57C3"/>
    <w:rsid w:val="006F11AF"/>
    <w:rsid w:val="006F3108"/>
    <w:rsid w:val="006F713C"/>
    <w:rsid w:val="00794CC6"/>
    <w:rsid w:val="007B79B8"/>
    <w:rsid w:val="007E461B"/>
    <w:rsid w:val="007E7680"/>
    <w:rsid w:val="0080430B"/>
    <w:rsid w:val="00861200"/>
    <w:rsid w:val="008A1EAC"/>
    <w:rsid w:val="008E7EDD"/>
    <w:rsid w:val="008F69C0"/>
    <w:rsid w:val="008F6C5B"/>
    <w:rsid w:val="0090223C"/>
    <w:rsid w:val="00906DA9"/>
    <w:rsid w:val="009279CD"/>
    <w:rsid w:val="00940FF3"/>
    <w:rsid w:val="009840DE"/>
    <w:rsid w:val="00994CE3"/>
    <w:rsid w:val="009D0A66"/>
    <w:rsid w:val="00A42109"/>
    <w:rsid w:val="00A53DC8"/>
    <w:rsid w:val="00AE56DF"/>
    <w:rsid w:val="00B10F1E"/>
    <w:rsid w:val="00B22DD5"/>
    <w:rsid w:val="00B233F9"/>
    <w:rsid w:val="00BD3375"/>
    <w:rsid w:val="00BE3B4D"/>
    <w:rsid w:val="00C46663"/>
    <w:rsid w:val="00C54C03"/>
    <w:rsid w:val="00C56504"/>
    <w:rsid w:val="00CB0E81"/>
    <w:rsid w:val="00CC530C"/>
    <w:rsid w:val="00CD5543"/>
    <w:rsid w:val="00CF0A50"/>
    <w:rsid w:val="00D225B0"/>
    <w:rsid w:val="00D864AB"/>
    <w:rsid w:val="00DC318F"/>
    <w:rsid w:val="00DD7DE5"/>
    <w:rsid w:val="00DF7C9E"/>
    <w:rsid w:val="00E01BF2"/>
    <w:rsid w:val="00E23319"/>
    <w:rsid w:val="00E252AA"/>
    <w:rsid w:val="00E72B1F"/>
    <w:rsid w:val="00E859B6"/>
    <w:rsid w:val="00EB4A38"/>
    <w:rsid w:val="00EE3BEE"/>
    <w:rsid w:val="00EE6871"/>
    <w:rsid w:val="00F57C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F002F-F4C5-4D42-99B3-40AE4894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B0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rsid w:val="00C46663"/>
    <w:pPr>
      <w:spacing w:after="0" w:line="240" w:lineRule="auto"/>
      <w:ind w:left="720"/>
    </w:pPr>
    <w:rPr>
      <w:rFonts w:ascii="Calibri" w:eastAsia="Times New Roman" w:hAnsi="Calibri" w:cs="Times New Roman"/>
    </w:rPr>
  </w:style>
  <w:style w:type="character" w:customStyle="1" w:styleId="contentbox">
    <w:name w:val="contentbox"/>
    <w:basedOn w:val="Policepardfaut"/>
    <w:rsid w:val="00C46663"/>
  </w:style>
  <w:style w:type="paragraph" w:styleId="Paragraphedeliste">
    <w:name w:val="List Paragraph"/>
    <w:basedOn w:val="Normal"/>
    <w:uiPriority w:val="34"/>
    <w:qFormat/>
    <w:rsid w:val="00207EA6"/>
    <w:pPr>
      <w:ind w:left="720"/>
      <w:contextualSpacing/>
    </w:pPr>
  </w:style>
  <w:style w:type="character" w:styleId="Lienhypertexte">
    <w:name w:val="Hyperlink"/>
    <w:basedOn w:val="Policepardfaut"/>
    <w:uiPriority w:val="99"/>
    <w:unhideWhenUsed/>
    <w:rsid w:val="001E4FAC"/>
    <w:rPr>
      <w:color w:val="0563C1" w:themeColor="hyperlink"/>
      <w:u w:val="single"/>
    </w:rPr>
  </w:style>
  <w:style w:type="paragraph" w:styleId="NormalWeb">
    <w:name w:val="Normal (Web)"/>
    <w:basedOn w:val="Normal"/>
    <w:uiPriority w:val="99"/>
    <w:semiHidden/>
    <w:unhideWhenUsed/>
    <w:rsid w:val="007E461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B0E8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0E81"/>
    <w:rPr>
      <w:rFonts w:ascii="Segoe UI" w:hAnsi="Segoe UI" w:cs="Segoe UI"/>
      <w:sz w:val="18"/>
      <w:szCs w:val="18"/>
    </w:rPr>
  </w:style>
  <w:style w:type="character" w:styleId="Lienhypertextesuivivisit">
    <w:name w:val="FollowedHyperlink"/>
    <w:basedOn w:val="Policepardfaut"/>
    <w:uiPriority w:val="99"/>
    <w:semiHidden/>
    <w:unhideWhenUsed/>
    <w:rsid w:val="001D6B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178671">
      <w:bodyDiv w:val="1"/>
      <w:marLeft w:val="0"/>
      <w:marRight w:val="0"/>
      <w:marTop w:val="0"/>
      <w:marBottom w:val="0"/>
      <w:divBdr>
        <w:top w:val="none" w:sz="0" w:space="0" w:color="auto"/>
        <w:left w:val="none" w:sz="0" w:space="0" w:color="auto"/>
        <w:bottom w:val="none" w:sz="0" w:space="0" w:color="auto"/>
        <w:right w:val="none" w:sz="0" w:space="0" w:color="auto"/>
      </w:divBdr>
    </w:div>
    <w:div w:id="766776611">
      <w:bodyDiv w:val="1"/>
      <w:marLeft w:val="0"/>
      <w:marRight w:val="0"/>
      <w:marTop w:val="0"/>
      <w:marBottom w:val="0"/>
      <w:divBdr>
        <w:top w:val="none" w:sz="0" w:space="0" w:color="auto"/>
        <w:left w:val="none" w:sz="0" w:space="0" w:color="auto"/>
        <w:bottom w:val="none" w:sz="0" w:space="0" w:color="auto"/>
        <w:right w:val="none" w:sz="0" w:space="0" w:color="auto"/>
      </w:divBdr>
    </w:div>
    <w:div w:id="1428038909">
      <w:bodyDiv w:val="1"/>
      <w:marLeft w:val="0"/>
      <w:marRight w:val="0"/>
      <w:marTop w:val="0"/>
      <w:marBottom w:val="0"/>
      <w:divBdr>
        <w:top w:val="none" w:sz="0" w:space="0" w:color="auto"/>
        <w:left w:val="none" w:sz="0" w:space="0" w:color="auto"/>
        <w:bottom w:val="none" w:sz="0" w:space="0" w:color="auto"/>
        <w:right w:val="none" w:sz="0" w:space="0" w:color="auto"/>
      </w:divBdr>
    </w:div>
    <w:div w:id="214134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agenda.orientation-normandie.fr/wp-content/uploads/2020/06/Semaine-VAE-2020-Programm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arlotte.chanteloup@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2</Pages>
  <Words>579</Words>
  <Characters>3185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CHANTELOUP Charlotte</cp:lastModifiedBy>
  <cp:revision>30</cp:revision>
  <cp:lastPrinted>2020-02-11T16:40:00Z</cp:lastPrinted>
  <dcterms:created xsi:type="dcterms:W3CDTF">2020-02-11T16:47:00Z</dcterms:created>
  <dcterms:modified xsi:type="dcterms:W3CDTF">2020-10-09T13:46:00Z</dcterms:modified>
</cp:coreProperties>
</file>