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B86E2" w14:textId="77777777" w:rsidR="00B02CDA" w:rsidRPr="00250E90" w:rsidRDefault="00B02CDA" w:rsidP="00B02CDA">
      <w:pPr>
        <w:pStyle w:val="Default"/>
        <w:ind w:left="-1134"/>
        <w:rPr>
          <w:rFonts w:ascii="Arial" w:hAnsi="Arial" w:cs="Arial"/>
          <w:sz w:val="22"/>
          <w:szCs w:val="22"/>
        </w:rPr>
      </w:pPr>
      <w:bookmarkStart w:id="0" w:name="_GoBack"/>
      <w:r>
        <w:rPr>
          <w:rFonts w:ascii="Arial" w:hAnsi="Arial" w:cs="Arial"/>
          <w:noProof/>
          <w:sz w:val="22"/>
          <w:szCs w:val="22"/>
          <w:lang w:eastAsia="fr-FR"/>
        </w:rPr>
        <w:drawing>
          <wp:inline distT="0" distB="0" distL="0" distR="0" wp14:anchorId="05625FF3" wp14:editId="2A07AA92">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14:paraId="4127404F" w14:textId="77777777" w:rsidR="00241A23" w:rsidRPr="00942962" w:rsidRDefault="00B02CDA" w:rsidP="00942962">
      <w:pPr>
        <w:spacing w:after="0" w:line="240" w:lineRule="auto"/>
        <w:jc w:val="right"/>
        <w:rPr>
          <w:rFonts w:ascii="Arial" w:hAnsi="Arial" w:cs="Arial"/>
          <w:color w:val="000000" w:themeColor="text1"/>
        </w:rPr>
      </w:pPr>
      <w:r w:rsidRPr="00942962">
        <w:rPr>
          <w:rFonts w:ascii="Arial" w:hAnsi="Arial" w:cs="Arial"/>
          <w:color w:val="000000" w:themeColor="text1"/>
        </w:rPr>
        <w:t>Le 9 juillet 2020</w:t>
      </w:r>
    </w:p>
    <w:p w14:paraId="0B3AC105" w14:textId="77777777" w:rsidR="00942962" w:rsidRPr="00942962" w:rsidRDefault="00942962" w:rsidP="00942962">
      <w:pPr>
        <w:spacing w:after="0" w:line="240" w:lineRule="auto"/>
        <w:rPr>
          <w:rFonts w:ascii="Arial" w:hAnsi="Arial" w:cs="Arial"/>
          <w:color w:val="000000" w:themeColor="text1"/>
        </w:rPr>
      </w:pPr>
    </w:p>
    <w:p w14:paraId="5080BDA1" w14:textId="591C7B10" w:rsidR="00942962" w:rsidRPr="00942962" w:rsidRDefault="00942962" w:rsidP="00942962">
      <w:pPr>
        <w:spacing w:after="0" w:line="240" w:lineRule="auto"/>
        <w:jc w:val="both"/>
        <w:rPr>
          <w:rFonts w:ascii="Arial" w:hAnsi="Arial" w:cs="Arial"/>
          <w:b/>
          <w:bCs/>
          <w:color w:val="000000" w:themeColor="text1"/>
          <w:sz w:val="28"/>
          <w:szCs w:val="28"/>
        </w:rPr>
      </w:pPr>
      <w:r w:rsidRPr="00942962">
        <w:rPr>
          <w:rFonts w:ascii="Arial" w:hAnsi="Arial" w:cs="Arial"/>
          <w:b/>
          <w:bCs/>
          <w:color w:val="000000" w:themeColor="text1"/>
          <w:sz w:val="28"/>
          <w:szCs w:val="28"/>
        </w:rPr>
        <w:t xml:space="preserve">La Région Normandie s’engage dans l’Alliance européenne pour l’hydrogène propre </w:t>
      </w:r>
    </w:p>
    <w:p w14:paraId="75F7A80B" w14:textId="77777777" w:rsidR="00942962" w:rsidRPr="00942962" w:rsidRDefault="00942962" w:rsidP="00942962">
      <w:pPr>
        <w:spacing w:after="0" w:line="240" w:lineRule="auto"/>
        <w:jc w:val="both"/>
        <w:rPr>
          <w:rFonts w:ascii="Arial" w:hAnsi="Arial" w:cs="Arial"/>
          <w:color w:val="000000" w:themeColor="text1"/>
        </w:rPr>
      </w:pPr>
    </w:p>
    <w:p w14:paraId="38F6B70A" w14:textId="34AA04C2" w:rsidR="00942962" w:rsidRPr="00942962" w:rsidRDefault="00942962" w:rsidP="00942962">
      <w:pPr>
        <w:spacing w:after="0" w:line="240" w:lineRule="auto"/>
        <w:jc w:val="both"/>
        <w:rPr>
          <w:rFonts w:ascii="Arial" w:hAnsi="Arial" w:cs="Arial"/>
          <w:color w:val="000000" w:themeColor="text1"/>
        </w:rPr>
      </w:pPr>
      <w:r w:rsidRPr="00942962">
        <w:rPr>
          <w:rFonts w:ascii="Arial" w:hAnsi="Arial" w:cs="Arial"/>
          <w:color w:val="000000" w:themeColor="text1"/>
        </w:rPr>
        <w:t xml:space="preserve">La Commission européenne a lancé, mercredi 8 juillet, l’Alliance pour l’hydrogène propre, pièce maîtresse de la Stratégie européenne dédiée à l’hydrogène également adoptée hier. Hubert Dejean de la Bâtie, Vice-Président de la Région Normandie, chargé de l’environnement participait hier à cet événement de lancement présidé par Frans Timmermans, le premier Vice-Président exécutif de la Commission européenne chargé du Pacte vert pour l’Europe, ainsi que par Thierry Breton, Commissaire européen chargé de la politique industrielle, du marché unique et du numérique et par </w:t>
      </w:r>
      <w:proofErr w:type="spellStart"/>
      <w:r w:rsidRPr="00942962">
        <w:rPr>
          <w:rFonts w:ascii="Arial" w:hAnsi="Arial" w:cs="Arial"/>
          <w:color w:val="000000" w:themeColor="text1"/>
        </w:rPr>
        <w:t>Kadri</w:t>
      </w:r>
      <w:proofErr w:type="spellEnd"/>
      <w:r w:rsidRPr="00942962">
        <w:rPr>
          <w:rFonts w:ascii="Arial" w:hAnsi="Arial" w:cs="Arial"/>
          <w:color w:val="000000" w:themeColor="text1"/>
        </w:rPr>
        <w:t xml:space="preserve"> Simson, Commissaire européenne en charge de l’énergie. </w:t>
      </w:r>
    </w:p>
    <w:p w14:paraId="6BD8DD03" w14:textId="77777777" w:rsidR="00942962" w:rsidRPr="00942962" w:rsidRDefault="00942962" w:rsidP="00942962">
      <w:pPr>
        <w:spacing w:after="0" w:line="240" w:lineRule="auto"/>
        <w:jc w:val="both"/>
        <w:rPr>
          <w:rFonts w:ascii="Arial" w:hAnsi="Arial" w:cs="Arial"/>
          <w:color w:val="000000" w:themeColor="text1"/>
        </w:rPr>
      </w:pPr>
    </w:p>
    <w:p w14:paraId="79A3A8E2" w14:textId="77777777" w:rsidR="00942962" w:rsidRPr="00942962" w:rsidRDefault="00942962" w:rsidP="00942962">
      <w:pPr>
        <w:spacing w:after="0" w:line="240" w:lineRule="auto"/>
        <w:jc w:val="both"/>
        <w:rPr>
          <w:rFonts w:ascii="Arial" w:hAnsi="Arial" w:cs="Arial"/>
          <w:color w:val="000000" w:themeColor="text1"/>
        </w:rPr>
      </w:pPr>
      <w:r w:rsidRPr="00942962">
        <w:rPr>
          <w:rFonts w:ascii="Arial" w:hAnsi="Arial" w:cs="Arial"/>
          <w:color w:val="000000" w:themeColor="text1"/>
        </w:rPr>
        <w:t>La Région Normandie est partie prenante de ce programme au titre de son rôle de co-pilote du partenariat européen des Régions « </w:t>
      </w:r>
      <w:proofErr w:type="spellStart"/>
      <w:r w:rsidRPr="00942962">
        <w:rPr>
          <w:rFonts w:ascii="Arial" w:hAnsi="Arial" w:cs="Arial"/>
          <w:color w:val="000000" w:themeColor="text1"/>
        </w:rPr>
        <w:t>Hydrogen</w:t>
      </w:r>
      <w:proofErr w:type="spellEnd"/>
      <w:r w:rsidRPr="00942962">
        <w:rPr>
          <w:rFonts w:ascii="Arial" w:hAnsi="Arial" w:cs="Arial"/>
          <w:color w:val="000000" w:themeColor="text1"/>
        </w:rPr>
        <w:t xml:space="preserve"> </w:t>
      </w:r>
      <w:proofErr w:type="spellStart"/>
      <w:r w:rsidRPr="00942962">
        <w:rPr>
          <w:rFonts w:ascii="Arial" w:hAnsi="Arial" w:cs="Arial"/>
          <w:color w:val="000000" w:themeColor="text1"/>
        </w:rPr>
        <w:t>Valleys</w:t>
      </w:r>
      <w:proofErr w:type="spellEnd"/>
      <w:r w:rsidRPr="00942962">
        <w:rPr>
          <w:rFonts w:ascii="Arial" w:hAnsi="Arial" w:cs="Arial"/>
          <w:color w:val="000000" w:themeColor="text1"/>
        </w:rPr>
        <w:t> ».</w:t>
      </w:r>
    </w:p>
    <w:p w14:paraId="1692DC6B" w14:textId="77777777" w:rsidR="00942962" w:rsidRPr="00942962" w:rsidRDefault="00942962" w:rsidP="00942962">
      <w:pPr>
        <w:spacing w:after="0" w:line="240" w:lineRule="auto"/>
        <w:jc w:val="both"/>
        <w:rPr>
          <w:rFonts w:ascii="Arial" w:hAnsi="Arial" w:cs="Arial"/>
          <w:color w:val="000000" w:themeColor="text1"/>
        </w:rPr>
      </w:pPr>
    </w:p>
    <w:p w14:paraId="1B1EA128" w14:textId="77777777" w:rsidR="00942962" w:rsidRPr="00942962" w:rsidRDefault="00942962" w:rsidP="00942962">
      <w:pPr>
        <w:spacing w:after="0" w:line="240" w:lineRule="auto"/>
        <w:jc w:val="both"/>
        <w:rPr>
          <w:rFonts w:ascii="Arial" w:hAnsi="Arial" w:cs="Arial"/>
          <w:color w:val="000000" w:themeColor="text1"/>
        </w:rPr>
      </w:pPr>
      <w:r w:rsidRPr="00942962">
        <w:rPr>
          <w:rFonts w:ascii="Arial" w:hAnsi="Arial" w:cs="Arial"/>
          <w:color w:val="000000" w:themeColor="text1"/>
        </w:rPr>
        <w:t>En effet, depuis mai 2019, la Région Normandie coordonne un partenariat interrégional européen dédié à l’hydrogène qui rassemble une quarantaine de régions européennes, « </w:t>
      </w:r>
      <w:proofErr w:type="spellStart"/>
      <w:r w:rsidRPr="00942962">
        <w:rPr>
          <w:rFonts w:ascii="Arial" w:hAnsi="Arial" w:cs="Arial"/>
          <w:i/>
          <w:iCs/>
          <w:color w:val="000000" w:themeColor="text1"/>
        </w:rPr>
        <w:t>European</w:t>
      </w:r>
      <w:proofErr w:type="spellEnd"/>
      <w:r w:rsidRPr="00942962">
        <w:rPr>
          <w:rFonts w:ascii="Arial" w:hAnsi="Arial" w:cs="Arial"/>
          <w:i/>
          <w:iCs/>
          <w:color w:val="000000" w:themeColor="text1"/>
        </w:rPr>
        <w:t xml:space="preserve"> </w:t>
      </w:r>
      <w:proofErr w:type="spellStart"/>
      <w:r w:rsidRPr="00942962">
        <w:rPr>
          <w:rFonts w:ascii="Arial" w:hAnsi="Arial" w:cs="Arial"/>
          <w:i/>
          <w:iCs/>
          <w:color w:val="000000" w:themeColor="text1"/>
        </w:rPr>
        <w:t>Hydrogen</w:t>
      </w:r>
      <w:proofErr w:type="spellEnd"/>
      <w:r w:rsidRPr="00942962">
        <w:rPr>
          <w:rFonts w:ascii="Arial" w:hAnsi="Arial" w:cs="Arial"/>
          <w:i/>
          <w:iCs/>
          <w:color w:val="000000" w:themeColor="text1"/>
        </w:rPr>
        <w:t xml:space="preserve"> </w:t>
      </w:r>
      <w:proofErr w:type="spellStart"/>
      <w:r w:rsidRPr="00942962">
        <w:rPr>
          <w:rFonts w:ascii="Arial" w:hAnsi="Arial" w:cs="Arial"/>
          <w:i/>
          <w:iCs/>
          <w:color w:val="000000" w:themeColor="text1"/>
        </w:rPr>
        <w:t>Valleys</w:t>
      </w:r>
      <w:proofErr w:type="spellEnd"/>
      <w:r w:rsidRPr="00942962">
        <w:rPr>
          <w:rFonts w:ascii="Arial" w:hAnsi="Arial" w:cs="Arial"/>
          <w:i/>
          <w:iCs/>
          <w:color w:val="000000" w:themeColor="text1"/>
        </w:rPr>
        <w:t xml:space="preserve"> </w:t>
      </w:r>
      <w:proofErr w:type="spellStart"/>
      <w:r w:rsidRPr="00942962">
        <w:rPr>
          <w:rFonts w:ascii="Arial" w:hAnsi="Arial" w:cs="Arial"/>
          <w:i/>
          <w:iCs/>
          <w:color w:val="000000" w:themeColor="text1"/>
        </w:rPr>
        <w:t>Partnership</w:t>
      </w:r>
      <w:proofErr w:type="spellEnd"/>
      <w:r w:rsidRPr="00942962">
        <w:rPr>
          <w:rFonts w:ascii="Arial" w:hAnsi="Arial" w:cs="Arial"/>
          <w:i/>
          <w:iCs/>
          <w:color w:val="000000" w:themeColor="text1"/>
        </w:rPr>
        <w:t> »</w:t>
      </w:r>
      <w:r w:rsidRPr="00942962">
        <w:rPr>
          <w:rFonts w:ascii="Arial" w:hAnsi="Arial" w:cs="Arial"/>
          <w:color w:val="000000" w:themeColor="text1"/>
        </w:rPr>
        <w:t>. La Région est co-pilote de ce programme avec les Régions d’Aragon, d’Auvergne-Rhône-Alpes et des Pays-Bas du Nord.</w:t>
      </w:r>
    </w:p>
    <w:p w14:paraId="01193C6C" w14:textId="77777777" w:rsidR="00942962" w:rsidRPr="00942962" w:rsidRDefault="00942962" w:rsidP="00942962">
      <w:pPr>
        <w:spacing w:after="0" w:line="240" w:lineRule="auto"/>
        <w:jc w:val="both"/>
        <w:rPr>
          <w:rFonts w:ascii="Arial" w:hAnsi="Arial" w:cs="Arial"/>
          <w:color w:val="000000" w:themeColor="text1"/>
        </w:rPr>
      </w:pPr>
    </w:p>
    <w:p w14:paraId="402FBA40" w14:textId="77777777" w:rsidR="00942962" w:rsidRPr="00942962" w:rsidRDefault="00942962" w:rsidP="00942962">
      <w:pPr>
        <w:spacing w:after="0" w:line="240" w:lineRule="auto"/>
        <w:jc w:val="both"/>
        <w:rPr>
          <w:rFonts w:ascii="Arial" w:hAnsi="Arial" w:cs="Arial"/>
          <w:color w:val="000000" w:themeColor="text1"/>
        </w:rPr>
      </w:pPr>
      <w:r w:rsidRPr="00942962">
        <w:rPr>
          <w:rFonts w:ascii="Arial" w:hAnsi="Arial" w:cs="Arial"/>
          <w:color w:val="000000" w:themeColor="text1"/>
        </w:rPr>
        <w:t xml:space="preserve">La Normandie, région industrielle de premier plan, est pionnière dans le développement de cette filière sur son territoire. Près d’un tiers de la consommation nationale d’hydrogène se fait en Normandie, en particulier dans le secteur de la pétrochimie ainsi que sur le site d’essai d’Ariane Group. </w:t>
      </w:r>
    </w:p>
    <w:p w14:paraId="0208F9E1" w14:textId="77777777" w:rsidR="00942962" w:rsidRPr="00942962" w:rsidRDefault="00942962" w:rsidP="00942962">
      <w:pPr>
        <w:spacing w:after="0" w:line="240" w:lineRule="auto"/>
        <w:jc w:val="both"/>
        <w:rPr>
          <w:rFonts w:ascii="Arial" w:hAnsi="Arial" w:cs="Arial"/>
          <w:color w:val="000000" w:themeColor="text1"/>
        </w:rPr>
      </w:pPr>
    </w:p>
    <w:p w14:paraId="2D66D666" w14:textId="77777777" w:rsidR="00942962" w:rsidRPr="00942962" w:rsidRDefault="00942962" w:rsidP="00942962">
      <w:pPr>
        <w:spacing w:after="0" w:line="240" w:lineRule="auto"/>
        <w:jc w:val="both"/>
        <w:rPr>
          <w:rFonts w:ascii="Arial" w:hAnsi="Arial" w:cs="Arial"/>
          <w:color w:val="000000" w:themeColor="text1"/>
        </w:rPr>
      </w:pPr>
      <w:r w:rsidRPr="00942962">
        <w:rPr>
          <w:rFonts w:ascii="Arial" w:hAnsi="Arial" w:cs="Arial"/>
          <w:color w:val="000000" w:themeColor="text1"/>
        </w:rPr>
        <w:t>Outre ces usages traditionnels, de nouveaux usages de l’hydrogène se développent sur le territoire normand. Grâce au soutien financier de l’Europe, le projet EAS-</w:t>
      </w:r>
      <w:proofErr w:type="spellStart"/>
      <w:r w:rsidRPr="00942962">
        <w:rPr>
          <w:rFonts w:ascii="Arial" w:hAnsi="Arial" w:cs="Arial"/>
          <w:color w:val="000000" w:themeColor="text1"/>
        </w:rPr>
        <w:t>HyMob</w:t>
      </w:r>
      <w:proofErr w:type="spellEnd"/>
      <w:r w:rsidRPr="00942962">
        <w:rPr>
          <w:rFonts w:ascii="Arial" w:hAnsi="Arial" w:cs="Arial"/>
          <w:color w:val="000000" w:themeColor="text1"/>
        </w:rPr>
        <w:t xml:space="preserve">, premier projet français d’amorçage de la mobilité hydrogène à l’échelle d’une région, a permis l’installation en Normandie de neuf stations de recharge pour les véhicules hydrogène (stations installées à Rouen, au Havre (Octeville sur Mer), à Lillebonne et à </w:t>
      </w:r>
      <w:proofErr w:type="spellStart"/>
      <w:r w:rsidRPr="00942962">
        <w:rPr>
          <w:rFonts w:ascii="Arial" w:hAnsi="Arial" w:cs="Arial"/>
          <w:color w:val="000000" w:themeColor="text1"/>
        </w:rPr>
        <w:t>Douains</w:t>
      </w:r>
      <w:proofErr w:type="spellEnd"/>
      <w:r w:rsidRPr="00942962">
        <w:rPr>
          <w:rFonts w:ascii="Arial" w:hAnsi="Arial" w:cs="Arial"/>
          <w:color w:val="000000" w:themeColor="text1"/>
        </w:rPr>
        <w:t> ; stations en construction à Cherbourg, à Evreux, à Louviers, à Pont L’Evêque et à Caen).</w:t>
      </w:r>
    </w:p>
    <w:p w14:paraId="5D3BE098" w14:textId="77777777" w:rsidR="00942962" w:rsidRPr="00942962" w:rsidRDefault="00942962" w:rsidP="00942962">
      <w:pPr>
        <w:spacing w:after="0" w:line="240" w:lineRule="auto"/>
        <w:jc w:val="both"/>
        <w:rPr>
          <w:rFonts w:ascii="Arial" w:hAnsi="Arial" w:cs="Arial"/>
          <w:color w:val="000000" w:themeColor="text1"/>
        </w:rPr>
      </w:pPr>
      <w:r w:rsidRPr="00942962">
        <w:rPr>
          <w:rFonts w:ascii="Arial" w:hAnsi="Arial" w:cs="Arial"/>
          <w:color w:val="000000" w:themeColor="text1"/>
        </w:rPr>
        <w:t>Souhaitant capitaliser sur ce potentiel, la Région Normandie a été la première région française à adopter en octobre 2018 son plan de soutien à la filière hydrogène. Doté d’une enveloppe de 15 millions d’euros sur trois ans, ce plan a un double objectif :</w:t>
      </w:r>
    </w:p>
    <w:p w14:paraId="5D241A62" w14:textId="77777777" w:rsidR="00942962" w:rsidRPr="00942962" w:rsidRDefault="00942962" w:rsidP="00942962">
      <w:pPr>
        <w:pStyle w:val="Paragraphedeliste"/>
        <w:numPr>
          <w:ilvl w:val="0"/>
          <w:numId w:val="3"/>
        </w:numPr>
        <w:spacing w:after="0" w:line="240" w:lineRule="auto"/>
        <w:jc w:val="both"/>
        <w:rPr>
          <w:rFonts w:ascii="Arial" w:hAnsi="Arial" w:cs="Arial"/>
          <w:color w:val="000000" w:themeColor="text1"/>
        </w:rPr>
      </w:pPr>
      <w:r w:rsidRPr="00942962">
        <w:rPr>
          <w:rFonts w:ascii="Arial" w:hAnsi="Arial" w:cs="Arial"/>
          <w:color w:val="000000" w:themeColor="text1"/>
        </w:rPr>
        <w:t xml:space="preserve">Accélérer la transition énergétique normande et la </w:t>
      </w:r>
      <w:proofErr w:type="spellStart"/>
      <w:r w:rsidRPr="00942962">
        <w:rPr>
          <w:rFonts w:ascii="Arial" w:hAnsi="Arial" w:cs="Arial"/>
          <w:color w:val="000000" w:themeColor="text1"/>
        </w:rPr>
        <w:t>décarbonation</w:t>
      </w:r>
      <w:proofErr w:type="spellEnd"/>
      <w:r w:rsidRPr="00942962">
        <w:rPr>
          <w:rFonts w:ascii="Arial" w:hAnsi="Arial" w:cs="Arial"/>
          <w:color w:val="000000" w:themeColor="text1"/>
        </w:rPr>
        <w:t xml:space="preserve"> de l’économie ;</w:t>
      </w:r>
    </w:p>
    <w:p w14:paraId="4D150269" w14:textId="77777777" w:rsidR="00942962" w:rsidRPr="00942962" w:rsidRDefault="00942962" w:rsidP="00942962">
      <w:pPr>
        <w:pStyle w:val="Paragraphedeliste"/>
        <w:numPr>
          <w:ilvl w:val="0"/>
          <w:numId w:val="3"/>
        </w:numPr>
        <w:spacing w:after="0" w:line="240" w:lineRule="auto"/>
        <w:jc w:val="both"/>
        <w:rPr>
          <w:rFonts w:ascii="Arial" w:hAnsi="Arial" w:cs="Arial"/>
          <w:color w:val="000000" w:themeColor="text1"/>
        </w:rPr>
      </w:pPr>
      <w:r w:rsidRPr="00942962">
        <w:rPr>
          <w:rFonts w:ascii="Arial" w:hAnsi="Arial" w:cs="Arial"/>
          <w:color w:val="000000" w:themeColor="text1"/>
        </w:rPr>
        <w:t>Constituer une filière industrielle d’avenir en Normandie.</w:t>
      </w:r>
    </w:p>
    <w:p w14:paraId="3A0A43B2" w14:textId="77777777" w:rsidR="00942962" w:rsidRPr="00942962" w:rsidRDefault="00942962" w:rsidP="00942962">
      <w:pPr>
        <w:pStyle w:val="Paragraphedeliste"/>
        <w:spacing w:after="0" w:line="240" w:lineRule="auto"/>
        <w:jc w:val="both"/>
        <w:rPr>
          <w:rFonts w:ascii="Arial" w:hAnsi="Arial" w:cs="Arial"/>
          <w:color w:val="000000" w:themeColor="text1"/>
        </w:rPr>
      </w:pPr>
    </w:p>
    <w:p w14:paraId="36D3DD6E" w14:textId="77777777" w:rsidR="00942962" w:rsidRPr="00942962" w:rsidRDefault="00942962" w:rsidP="00942962">
      <w:pPr>
        <w:spacing w:after="0" w:line="240" w:lineRule="auto"/>
        <w:jc w:val="both"/>
        <w:rPr>
          <w:rFonts w:ascii="Arial" w:hAnsi="Arial" w:cs="Arial"/>
          <w:color w:val="000000" w:themeColor="text1"/>
        </w:rPr>
      </w:pPr>
      <w:r w:rsidRPr="00942962">
        <w:rPr>
          <w:rFonts w:ascii="Arial" w:hAnsi="Arial" w:cs="Arial"/>
          <w:color w:val="000000" w:themeColor="text1"/>
        </w:rPr>
        <w:t>Le partenariat « </w:t>
      </w:r>
      <w:proofErr w:type="spellStart"/>
      <w:r w:rsidRPr="00942962">
        <w:rPr>
          <w:rFonts w:ascii="Arial" w:hAnsi="Arial" w:cs="Arial"/>
          <w:color w:val="000000" w:themeColor="text1"/>
        </w:rPr>
        <w:t>Hydrogen</w:t>
      </w:r>
      <w:proofErr w:type="spellEnd"/>
      <w:r w:rsidRPr="00942962">
        <w:rPr>
          <w:rFonts w:ascii="Arial" w:hAnsi="Arial" w:cs="Arial"/>
          <w:color w:val="000000" w:themeColor="text1"/>
        </w:rPr>
        <w:t xml:space="preserve"> </w:t>
      </w:r>
      <w:proofErr w:type="spellStart"/>
      <w:r w:rsidRPr="00942962">
        <w:rPr>
          <w:rFonts w:ascii="Arial" w:hAnsi="Arial" w:cs="Arial"/>
          <w:color w:val="000000" w:themeColor="text1"/>
        </w:rPr>
        <w:t>Valleys</w:t>
      </w:r>
      <w:proofErr w:type="spellEnd"/>
      <w:r w:rsidRPr="00942962">
        <w:rPr>
          <w:rFonts w:ascii="Arial" w:hAnsi="Arial" w:cs="Arial"/>
          <w:color w:val="000000" w:themeColor="text1"/>
        </w:rPr>
        <w:t xml:space="preserve"> » sera partie intégrante de l’Alliance européenne pour l’hydrogène propre, l’un des éléments de la Stratégie européenne sur ce sujet adoptée le 8 juillet par la Commission. Cette stratégie présente les moyens que l’UE compte se donner pour faire de l’hydrogène propre une solution viable pour </w:t>
      </w:r>
      <w:proofErr w:type="spellStart"/>
      <w:r w:rsidRPr="00942962">
        <w:rPr>
          <w:rFonts w:ascii="Arial" w:hAnsi="Arial" w:cs="Arial"/>
          <w:color w:val="000000" w:themeColor="text1"/>
        </w:rPr>
        <w:t>décarboner</w:t>
      </w:r>
      <w:proofErr w:type="spellEnd"/>
      <w:r w:rsidRPr="00942962">
        <w:rPr>
          <w:rFonts w:ascii="Arial" w:hAnsi="Arial" w:cs="Arial"/>
          <w:color w:val="000000" w:themeColor="text1"/>
        </w:rPr>
        <w:t xml:space="preserve"> différents secteurs de l’économie européenne, conformément aux objectifs de l’Accord de Paris sur le climat de 2015 et à l’objectif de neutralité climatique de l’UE à l’horizon 2050. </w:t>
      </w:r>
    </w:p>
    <w:p w14:paraId="78E28FA9" w14:textId="77777777" w:rsidR="00942962" w:rsidRPr="00942962" w:rsidRDefault="00942962" w:rsidP="00942962">
      <w:pPr>
        <w:spacing w:after="0" w:line="240" w:lineRule="auto"/>
        <w:jc w:val="both"/>
        <w:rPr>
          <w:rFonts w:ascii="Arial" w:hAnsi="Arial" w:cs="Arial"/>
          <w:color w:val="000000" w:themeColor="text1"/>
        </w:rPr>
      </w:pPr>
    </w:p>
    <w:p w14:paraId="26AE4A45" w14:textId="77777777" w:rsidR="00942962" w:rsidRPr="00942962" w:rsidRDefault="00942962" w:rsidP="00942962">
      <w:pPr>
        <w:spacing w:after="0" w:line="240" w:lineRule="auto"/>
        <w:jc w:val="both"/>
        <w:rPr>
          <w:rFonts w:ascii="Arial" w:hAnsi="Arial" w:cs="Arial"/>
          <w:color w:val="000000" w:themeColor="text1"/>
        </w:rPr>
      </w:pPr>
      <w:r w:rsidRPr="00942962">
        <w:rPr>
          <w:rFonts w:ascii="Arial" w:hAnsi="Arial" w:cs="Arial"/>
          <w:color w:val="000000" w:themeColor="text1"/>
        </w:rPr>
        <w:lastRenderedPageBreak/>
        <w:t xml:space="preserve">L’Alliance européenne pour l’hydrogène propre impliquera tous les acteurs de la chaîne de valeur de l’hydrogène (industriels, autorités nationales et régionales, ONG) dans le but de bâtir un écosystème européen autour de l’hydrogène propre. L’un de ces principaux enjeux sera de mobiliser les investissements publics et privés nécessaires à la réalisation de cette ambition.  </w:t>
      </w:r>
    </w:p>
    <w:p w14:paraId="076406EC" w14:textId="77777777" w:rsidR="00942962" w:rsidRPr="00942962" w:rsidRDefault="00942962" w:rsidP="00942962">
      <w:pPr>
        <w:spacing w:after="0" w:line="240" w:lineRule="auto"/>
        <w:jc w:val="both"/>
        <w:rPr>
          <w:rFonts w:ascii="Arial" w:hAnsi="Arial" w:cs="Arial"/>
          <w:color w:val="000000" w:themeColor="text1"/>
        </w:rPr>
      </w:pPr>
    </w:p>
    <w:p w14:paraId="236A34A6" w14:textId="77777777" w:rsidR="00942962" w:rsidRPr="00942962" w:rsidRDefault="00942962" w:rsidP="00942962">
      <w:pPr>
        <w:spacing w:after="0" w:line="240" w:lineRule="auto"/>
        <w:jc w:val="both"/>
        <w:rPr>
          <w:rFonts w:ascii="Arial" w:hAnsi="Arial" w:cs="Arial"/>
          <w:color w:val="000000" w:themeColor="text1"/>
        </w:rPr>
      </w:pPr>
      <w:r w:rsidRPr="00942962">
        <w:rPr>
          <w:rFonts w:ascii="Arial" w:hAnsi="Arial" w:cs="Arial"/>
          <w:color w:val="000000" w:themeColor="text1"/>
        </w:rPr>
        <w:t xml:space="preserve">La Région Normandie jouera un rôle actif dans les travaux de cette Alliance pour contribuer au développement de cette filière et de ces emplois sur les territoires et notamment en Normandie. </w:t>
      </w:r>
    </w:p>
    <w:p w14:paraId="799D58FE" w14:textId="77777777" w:rsidR="00687B94" w:rsidRPr="00942962" w:rsidRDefault="00687B94" w:rsidP="00942962">
      <w:pPr>
        <w:spacing w:after="0" w:line="240" w:lineRule="auto"/>
        <w:jc w:val="both"/>
        <w:rPr>
          <w:rFonts w:ascii="Arial" w:hAnsi="Arial" w:cs="Arial"/>
          <w:color w:val="000000" w:themeColor="text1"/>
        </w:rPr>
      </w:pPr>
    </w:p>
    <w:p w14:paraId="5E420959" w14:textId="10885869" w:rsidR="006E2537" w:rsidRPr="00942962" w:rsidRDefault="00687B94" w:rsidP="00942962">
      <w:pPr>
        <w:spacing w:after="0" w:line="240" w:lineRule="auto"/>
        <w:jc w:val="both"/>
        <w:rPr>
          <w:rFonts w:ascii="Arial" w:hAnsi="Arial" w:cs="Arial"/>
          <w:color w:val="000000" w:themeColor="text1"/>
        </w:rPr>
      </w:pPr>
      <w:r w:rsidRPr="00942962">
        <w:rPr>
          <w:rFonts w:ascii="Arial" w:hAnsi="Arial" w:cs="Arial"/>
          <w:color w:val="000000" w:themeColor="text1"/>
        </w:rPr>
        <w:t xml:space="preserve">Contact presse : Emmanuelle </w:t>
      </w:r>
      <w:proofErr w:type="spellStart"/>
      <w:r w:rsidRPr="00942962">
        <w:rPr>
          <w:rFonts w:ascii="Arial" w:hAnsi="Arial" w:cs="Arial"/>
          <w:color w:val="000000" w:themeColor="text1"/>
        </w:rPr>
        <w:t>Tirilly</w:t>
      </w:r>
      <w:proofErr w:type="spellEnd"/>
      <w:r w:rsidRPr="00942962">
        <w:rPr>
          <w:rFonts w:ascii="Arial" w:hAnsi="Arial" w:cs="Arial"/>
          <w:color w:val="000000" w:themeColor="text1"/>
        </w:rPr>
        <w:t xml:space="preserve"> – tel : 02 31 06 98 85 – emmanuelle.tirilly@normandie.fr</w:t>
      </w:r>
      <w:bookmarkEnd w:id="0"/>
    </w:p>
    <w:sectPr w:rsidR="006E2537" w:rsidRPr="00942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254D2"/>
    <w:multiLevelType w:val="hybridMultilevel"/>
    <w:tmpl w:val="246EF10C"/>
    <w:lvl w:ilvl="0" w:tplc="8C24CFE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340FE9"/>
    <w:multiLevelType w:val="hybridMultilevel"/>
    <w:tmpl w:val="34481990"/>
    <w:lvl w:ilvl="0" w:tplc="4D7E6D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67E"/>
    <w:rsid w:val="00205540"/>
    <w:rsid w:val="00241A23"/>
    <w:rsid w:val="00281176"/>
    <w:rsid w:val="00297DFB"/>
    <w:rsid w:val="00355744"/>
    <w:rsid w:val="0035794D"/>
    <w:rsid w:val="00556580"/>
    <w:rsid w:val="00560FE3"/>
    <w:rsid w:val="00605449"/>
    <w:rsid w:val="00687B94"/>
    <w:rsid w:val="006E2537"/>
    <w:rsid w:val="00942962"/>
    <w:rsid w:val="009A14F9"/>
    <w:rsid w:val="00B02CDA"/>
    <w:rsid w:val="00C37E49"/>
    <w:rsid w:val="00D8367E"/>
    <w:rsid w:val="00F87814"/>
    <w:rsid w:val="00F93591"/>
    <w:rsid w:val="00FA72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E3FD"/>
  <w15:chartTrackingRefBased/>
  <w15:docId w15:val="{B96973DE-4842-4DD7-A5DB-7AD5C25A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A7279"/>
    <w:rPr>
      <w:sz w:val="16"/>
      <w:szCs w:val="16"/>
    </w:rPr>
  </w:style>
  <w:style w:type="paragraph" w:styleId="Commentaire">
    <w:name w:val="annotation text"/>
    <w:basedOn w:val="Normal"/>
    <w:link w:val="CommentaireCar"/>
    <w:uiPriority w:val="99"/>
    <w:semiHidden/>
    <w:unhideWhenUsed/>
    <w:rsid w:val="00FA7279"/>
    <w:pPr>
      <w:spacing w:line="240" w:lineRule="auto"/>
    </w:pPr>
    <w:rPr>
      <w:sz w:val="20"/>
      <w:szCs w:val="20"/>
    </w:rPr>
  </w:style>
  <w:style w:type="character" w:customStyle="1" w:styleId="CommentaireCar">
    <w:name w:val="Commentaire Car"/>
    <w:basedOn w:val="Policepardfaut"/>
    <w:link w:val="Commentaire"/>
    <w:uiPriority w:val="99"/>
    <w:semiHidden/>
    <w:rsid w:val="00FA7279"/>
    <w:rPr>
      <w:sz w:val="20"/>
      <w:szCs w:val="20"/>
    </w:rPr>
  </w:style>
  <w:style w:type="paragraph" w:styleId="Objetducommentaire">
    <w:name w:val="annotation subject"/>
    <w:basedOn w:val="Commentaire"/>
    <w:next w:val="Commentaire"/>
    <w:link w:val="ObjetducommentaireCar"/>
    <w:uiPriority w:val="99"/>
    <w:semiHidden/>
    <w:unhideWhenUsed/>
    <w:rsid w:val="00FA7279"/>
    <w:rPr>
      <w:b/>
      <w:bCs/>
    </w:rPr>
  </w:style>
  <w:style w:type="character" w:customStyle="1" w:styleId="ObjetducommentaireCar">
    <w:name w:val="Objet du commentaire Car"/>
    <w:basedOn w:val="CommentaireCar"/>
    <w:link w:val="Objetducommentaire"/>
    <w:uiPriority w:val="99"/>
    <w:semiHidden/>
    <w:rsid w:val="00FA7279"/>
    <w:rPr>
      <w:b/>
      <w:bCs/>
      <w:sz w:val="20"/>
      <w:szCs w:val="20"/>
    </w:rPr>
  </w:style>
  <w:style w:type="paragraph" w:styleId="Textedebulles">
    <w:name w:val="Balloon Text"/>
    <w:basedOn w:val="Normal"/>
    <w:link w:val="TextedebullesCar"/>
    <w:uiPriority w:val="99"/>
    <w:semiHidden/>
    <w:unhideWhenUsed/>
    <w:rsid w:val="00FA72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7279"/>
    <w:rPr>
      <w:rFonts w:ascii="Segoe UI" w:hAnsi="Segoe UI" w:cs="Segoe UI"/>
      <w:sz w:val="18"/>
      <w:szCs w:val="18"/>
    </w:rPr>
  </w:style>
  <w:style w:type="paragraph" w:styleId="Paragraphedeliste">
    <w:name w:val="List Paragraph"/>
    <w:basedOn w:val="Normal"/>
    <w:uiPriority w:val="34"/>
    <w:qFormat/>
    <w:rsid w:val="00FA7279"/>
    <w:pPr>
      <w:ind w:left="720"/>
      <w:contextualSpacing/>
    </w:pPr>
  </w:style>
  <w:style w:type="paragraph" w:customStyle="1" w:styleId="Default">
    <w:name w:val="Default"/>
    <w:uiPriority w:val="99"/>
    <w:rsid w:val="00B02CDA"/>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342988">
      <w:bodyDiv w:val="1"/>
      <w:marLeft w:val="0"/>
      <w:marRight w:val="0"/>
      <w:marTop w:val="0"/>
      <w:marBottom w:val="0"/>
      <w:divBdr>
        <w:top w:val="none" w:sz="0" w:space="0" w:color="auto"/>
        <w:left w:val="none" w:sz="0" w:space="0" w:color="auto"/>
        <w:bottom w:val="none" w:sz="0" w:space="0" w:color="auto"/>
        <w:right w:val="none" w:sz="0" w:space="0" w:color="auto"/>
      </w:divBdr>
    </w:div>
    <w:div w:id="1848520189">
      <w:bodyDiv w:val="1"/>
      <w:marLeft w:val="0"/>
      <w:marRight w:val="0"/>
      <w:marTop w:val="0"/>
      <w:marBottom w:val="0"/>
      <w:divBdr>
        <w:top w:val="none" w:sz="0" w:space="0" w:color="auto"/>
        <w:left w:val="none" w:sz="0" w:space="0" w:color="auto"/>
        <w:bottom w:val="none" w:sz="0" w:space="0" w:color="auto"/>
        <w:right w:val="none" w:sz="0" w:space="0" w:color="auto"/>
      </w:divBdr>
    </w:div>
    <w:div w:id="200862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557</Words>
  <Characters>3069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BUYLE BODIN Zoe</dc:creator>
  <cp:keywords/>
  <dc:description/>
  <cp:lastModifiedBy>TIRILLY Emmanuelle</cp:lastModifiedBy>
  <cp:revision>7</cp:revision>
  <dcterms:created xsi:type="dcterms:W3CDTF">2020-07-06T13:59:00Z</dcterms:created>
  <dcterms:modified xsi:type="dcterms:W3CDTF">2020-07-09T14:01:00Z</dcterms:modified>
</cp:coreProperties>
</file>