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980" w:rsidRPr="00775F44" w:rsidRDefault="002B0980" w:rsidP="002B0980">
      <w:pPr>
        <w:pStyle w:val="Default"/>
        <w:rPr>
          <w:rStyle w:val="family-name"/>
          <w:rFonts w:ascii="Arial" w:hAnsi="Arial" w:cs="Arial"/>
          <w:sz w:val="22"/>
          <w:szCs w:val="22"/>
        </w:rPr>
      </w:pPr>
      <w:bookmarkStart w:id="0" w:name="_MailEndCompose"/>
      <w:r>
        <w:rPr>
          <w:rFonts w:ascii="Arial" w:hAnsi="Arial" w:cs="Arial"/>
          <w:noProof/>
          <w:lang w:eastAsia="fr-FR"/>
        </w:rPr>
        <w:drawing>
          <wp:inline distT="0" distB="0" distL="0" distR="0" wp14:anchorId="7B95E3D6" wp14:editId="40527038">
            <wp:extent cx="5760720" cy="543175"/>
            <wp:effectExtent l="0" t="0" r="0" b="9525"/>
            <wp:docPr id="6" name="Image 14" descr="cid:image015.jpg@01D3CDD6.8030E5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descr="cid:image015.jpg@01D3CDD6.8030E5E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60720" cy="543175"/>
                    </a:xfrm>
                    <a:prstGeom prst="rect">
                      <a:avLst/>
                    </a:prstGeom>
                    <a:noFill/>
                    <a:ln>
                      <a:noFill/>
                    </a:ln>
                  </pic:spPr>
                </pic:pic>
              </a:graphicData>
            </a:graphic>
          </wp:inline>
        </w:drawing>
      </w:r>
    </w:p>
    <w:tbl>
      <w:tblPr>
        <w:tblpPr w:leftFromText="141" w:rightFromText="141" w:vertAnchor="text"/>
        <w:tblW w:w="0" w:type="auto"/>
        <w:tblCellMar>
          <w:left w:w="0" w:type="dxa"/>
          <w:right w:w="0" w:type="dxa"/>
        </w:tblCellMar>
        <w:tblLook w:val="04A0" w:firstRow="1" w:lastRow="0" w:firstColumn="1" w:lastColumn="0" w:noHBand="0" w:noVBand="1"/>
      </w:tblPr>
      <w:tblGrid>
        <w:gridCol w:w="4603"/>
        <w:gridCol w:w="4603"/>
      </w:tblGrid>
      <w:tr w:rsidR="002B0980" w:rsidTr="002C46D2">
        <w:tc>
          <w:tcPr>
            <w:tcW w:w="4603" w:type="dxa"/>
            <w:tcMar>
              <w:top w:w="0" w:type="dxa"/>
              <w:left w:w="108" w:type="dxa"/>
              <w:bottom w:w="0" w:type="dxa"/>
              <w:right w:w="108" w:type="dxa"/>
            </w:tcMar>
            <w:hideMark/>
          </w:tcPr>
          <w:p w:rsidR="002B0980" w:rsidRDefault="002B0980" w:rsidP="002C46D2">
            <w:pPr>
              <w:rPr>
                <w:rFonts w:ascii="Arial" w:hAnsi="Arial" w:cs="Arial"/>
              </w:rPr>
            </w:pPr>
            <w:r>
              <w:rPr>
                <w:noProof/>
                <w:lang w:eastAsia="fr-FR"/>
              </w:rPr>
              <w:drawing>
                <wp:inline distT="0" distB="0" distL="0" distR="0" wp14:anchorId="35A7E857" wp14:editId="05891CD6">
                  <wp:extent cx="1314450" cy="1238250"/>
                  <wp:effectExtent l="0" t="0" r="0" b="0"/>
                  <wp:docPr id="2" name="Image 2" descr="cid:image006.jpg@01D20448.B95AFC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id:image006.jpg@01D20448.B95AFCB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314450" cy="1238250"/>
                          </a:xfrm>
                          <a:prstGeom prst="rect">
                            <a:avLst/>
                          </a:prstGeom>
                          <a:noFill/>
                          <a:ln>
                            <a:noFill/>
                          </a:ln>
                        </pic:spPr>
                      </pic:pic>
                    </a:graphicData>
                  </a:graphic>
                </wp:inline>
              </w:drawing>
            </w:r>
          </w:p>
        </w:tc>
        <w:tc>
          <w:tcPr>
            <w:tcW w:w="4603" w:type="dxa"/>
            <w:tcMar>
              <w:top w:w="0" w:type="dxa"/>
              <w:left w:w="108" w:type="dxa"/>
              <w:bottom w:w="0" w:type="dxa"/>
              <w:right w:w="108" w:type="dxa"/>
            </w:tcMar>
            <w:hideMark/>
          </w:tcPr>
          <w:p w:rsidR="002B0980" w:rsidRDefault="002B0980" w:rsidP="002C46D2">
            <w:pPr>
              <w:rPr>
                <w:rFonts w:ascii="Arial" w:hAnsi="Arial" w:cs="Arial"/>
              </w:rPr>
            </w:pPr>
            <w:r>
              <w:rPr>
                <w:rFonts w:ascii="Arial" w:hAnsi="Arial" w:cs="Arial"/>
                <w:noProof/>
                <w:lang w:eastAsia="fr-FR"/>
              </w:rPr>
              <w:drawing>
                <wp:anchor distT="0" distB="0" distL="114300" distR="114300" simplePos="0" relativeHeight="251659264" behindDoc="0" locked="0" layoutInCell="1" allowOverlap="1" wp14:anchorId="7823FF4D" wp14:editId="18062AB5">
                  <wp:simplePos x="0" y="0"/>
                  <wp:positionH relativeFrom="column">
                    <wp:posOffset>842645</wp:posOffset>
                  </wp:positionH>
                  <wp:positionV relativeFrom="paragraph">
                    <wp:posOffset>124460</wp:posOffset>
                  </wp:positionV>
                  <wp:extent cx="2012950" cy="981075"/>
                  <wp:effectExtent l="0" t="0" r="6350" b="9525"/>
                  <wp:wrapNone/>
                  <wp:docPr id="3" name="Image 3" descr="FFV_logo__normandie_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FFV_logo__normandie_quadr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2950" cy="981075"/>
                          </a:xfrm>
                          <a:prstGeom prst="rect">
                            <a:avLst/>
                          </a:prstGeom>
                          <a:noFill/>
                        </pic:spPr>
                      </pic:pic>
                    </a:graphicData>
                  </a:graphic>
                  <wp14:sizeRelH relativeFrom="page">
                    <wp14:pctWidth>0</wp14:pctWidth>
                  </wp14:sizeRelH>
                  <wp14:sizeRelV relativeFrom="page">
                    <wp14:pctHeight>0</wp14:pctHeight>
                  </wp14:sizeRelV>
                </wp:anchor>
              </w:drawing>
            </w:r>
          </w:p>
        </w:tc>
      </w:tr>
    </w:tbl>
    <w:p w:rsidR="00E11936" w:rsidRDefault="00E11936" w:rsidP="00191680">
      <w:pPr>
        <w:jc w:val="right"/>
        <w:rPr>
          <w:rFonts w:ascii="Arial" w:hAnsi="Arial" w:cs="Arial"/>
          <w:bCs/>
        </w:rPr>
      </w:pPr>
    </w:p>
    <w:p w:rsidR="002B0980" w:rsidRPr="00191680" w:rsidRDefault="00191680" w:rsidP="00191680">
      <w:pPr>
        <w:jc w:val="right"/>
        <w:rPr>
          <w:rFonts w:ascii="Arial" w:hAnsi="Arial" w:cs="Arial"/>
          <w:bCs/>
        </w:rPr>
      </w:pPr>
      <w:r w:rsidRPr="00191680">
        <w:rPr>
          <w:rFonts w:ascii="Arial" w:hAnsi="Arial" w:cs="Arial"/>
          <w:bCs/>
        </w:rPr>
        <w:t xml:space="preserve">Le </w:t>
      </w:r>
      <w:r w:rsidR="00DE06C6">
        <w:rPr>
          <w:rFonts w:ascii="Arial" w:hAnsi="Arial" w:cs="Arial"/>
          <w:bCs/>
        </w:rPr>
        <w:t>1</w:t>
      </w:r>
      <w:r w:rsidR="00DE06C6" w:rsidRPr="00DE06C6">
        <w:rPr>
          <w:rFonts w:ascii="Arial" w:hAnsi="Arial" w:cs="Arial"/>
          <w:bCs/>
          <w:vertAlign w:val="superscript"/>
        </w:rPr>
        <w:t>er</w:t>
      </w:r>
      <w:r w:rsidR="00DE06C6">
        <w:rPr>
          <w:rFonts w:ascii="Arial" w:hAnsi="Arial" w:cs="Arial"/>
          <w:bCs/>
        </w:rPr>
        <w:t xml:space="preserve"> juillet</w:t>
      </w:r>
      <w:r w:rsidRPr="00191680">
        <w:rPr>
          <w:rFonts w:ascii="Arial" w:hAnsi="Arial" w:cs="Arial"/>
          <w:bCs/>
        </w:rPr>
        <w:t xml:space="preserve"> 2020</w:t>
      </w:r>
    </w:p>
    <w:p w:rsidR="00191680" w:rsidRPr="007307EC" w:rsidRDefault="00191680" w:rsidP="00191680">
      <w:pPr>
        <w:jc w:val="right"/>
        <w:rPr>
          <w:rFonts w:ascii="Arial" w:hAnsi="Arial" w:cs="Arial"/>
          <w:b/>
          <w:bCs/>
          <w:sz w:val="28"/>
          <w:szCs w:val="28"/>
        </w:rPr>
      </w:pPr>
    </w:p>
    <w:bookmarkEnd w:id="0"/>
    <w:p w:rsidR="007307EC" w:rsidRPr="007307EC" w:rsidRDefault="007307EC" w:rsidP="007307EC">
      <w:pPr>
        <w:jc w:val="both"/>
        <w:rPr>
          <w:rFonts w:ascii="Arial" w:hAnsi="Arial" w:cs="Arial"/>
          <w:b/>
          <w:bCs/>
          <w:sz w:val="28"/>
          <w:szCs w:val="28"/>
        </w:rPr>
      </w:pPr>
      <w:r w:rsidRPr="007307EC">
        <w:rPr>
          <w:rFonts w:ascii="Arial" w:hAnsi="Arial" w:cs="Arial"/>
          <w:b/>
          <w:bCs/>
          <w:sz w:val="28"/>
          <w:szCs w:val="28"/>
        </w:rPr>
        <w:t>La Région Normandie recherche son nouveau skipper !</w:t>
      </w:r>
    </w:p>
    <w:p w:rsidR="007307EC" w:rsidRPr="007307EC" w:rsidRDefault="007307EC" w:rsidP="007307EC">
      <w:pPr>
        <w:jc w:val="both"/>
        <w:rPr>
          <w:rFonts w:ascii="Arial" w:hAnsi="Arial" w:cs="Arial"/>
        </w:rPr>
      </w:pPr>
    </w:p>
    <w:p w:rsidR="007307EC" w:rsidRPr="007307EC" w:rsidRDefault="007307EC" w:rsidP="007307EC">
      <w:pPr>
        <w:jc w:val="both"/>
        <w:rPr>
          <w:rFonts w:ascii="Arial" w:hAnsi="Arial" w:cs="Arial"/>
          <w:b/>
          <w:bCs/>
        </w:rPr>
      </w:pPr>
      <w:r w:rsidRPr="007307EC">
        <w:rPr>
          <w:rFonts w:ascii="Arial" w:hAnsi="Arial" w:cs="Arial"/>
          <w:b/>
          <w:bCs/>
        </w:rPr>
        <w:t xml:space="preserve">Dans le cadre du dispositif « Jeune talent normand », la Région Normandie lance un appel à candidatures pour sélectionner celui ou celle qui naviguera sur le Figaro Bénéteau III Région Normandie en 2022 et 2023. Les candidats ont jusqu’au 31 août 2020 pour déposer un dossier. L’heureux (se) élu(e) sera connu(e) le 30 octobre 2020 à l’issue du processus de sélection. </w:t>
      </w:r>
    </w:p>
    <w:p w:rsidR="007307EC" w:rsidRPr="007307EC" w:rsidRDefault="007307EC" w:rsidP="007307EC">
      <w:pPr>
        <w:jc w:val="both"/>
        <w:rPr>
          <w:rFonts w:ascii="Arial" w:hAnsi="Arial" w:cs="Arial"/>
          <w:b/>
          <w:bCs/>
        </w:rPr>
      </w:pPr>
    </w:p>
    <w:p w:rsidR="007307EC" w:rsidRPr="007307EC" w:rsidRDefault="007307EC" w:rsidP="007307EC">
      <w:pPr>
        <w:jc w:val="both"/>
        <w:rPr>
          <w:rFonts w:ascii="Arial" w:hAnsi="Arial" w:cs="Arial"/>
        </w:rPr>
      </w:pPr>
      <w:r w:rsidRPr="007307EC">
        <w:rPr>
          <w:rFonts w:ascii="Arial" w:hAnsi="Arial" w:cs="Arial"/>
        </w:rPr>
        <w:t xml:space="preserve">Après avoir accompagné Joan </w:t>
      </w:r>
      <w:proofErr w:type="spellStart"/>
      <w:r w:rsidRPr="007307EC">
        <w:rPr>
          <w:rFonts w:ascii="Arial" w:hAnsi="Arial" w:cs="Arial"/>
        </w:rPr>
        <w:t>Ahrweiller</w:t>
      </w:r>
      <w:proofErr w:type="spellEnd"/>
      <w:r w:rsidRPr="007307EC">
        <w:rPr>
          <w:rFonts w:ascii="Arial" w:hAnsi="Arial" w:cs="Arial"/>
        </w:rPr>
        <w:t xml:space="preserve">, Sophie Faguet, Eric </w:t>
      </w:r>
      <w:proofErr w:type="spellStart"/>
      <w:r w:rsidRPr="007307EC">
        <w:rPr>
          <w:rFonts w:ascii="Arial" w:hAnsi="Arial" w:cs="Arial"/>
        </w:rPr>
        <w:t>Delamare</w:t>
      </w:r>
      <w:proofErr w:type="spellEnd"/>
      <w:r w:rsidRPr="007307EC">
        <w:rPr>
          <w:rFonts w:ascii="Arial" w:hAnsi="Arial" w:cs="Arial"/>
        </w:rPr>
        <w:t xml:space="preserve"> et actuellement Alexis </w:t>
      </w:r>
      <w:proofErr w:type="spellStart"/>
      <w:r w:rsidRPr="007307EC">
        <w:rPr>
          <w:rFonts w:ascii="Arial" w:hAnsi="Arial" w:cs="Arial"/>
        </w:rPr>
        <w:t>Loison</w:t>
      </w:r>
      <w:proofErr w:type="spellEnd"/>
      <w:r w:rsidRPr="007307EC">
        <w:rPr>
          <w:rFonts w:ascii="Arial" w:hAnsi="Arial" w:cs="Arial"/>
        </w:rPr>
        <w:t>, la Région  lance à nouveau le processus de sélection</w:t>
      </w:r>
      <w:r w:rsidR="00BC072B">
        <w:rPr>
          <w:rFonts w:ascii="Arial" w:hAnsi="Arial" w:cs="Arial"/>
        </w:rPr>
        <w:t xml:space="preserve"> d’un nouveau navigateur</w:t>
      </w:r>
      <w:r w:rsidRPr="007307EC">
        <w:rPr>
          <w:rFonts w:ascii="Arial" w:hAnsi="Arial" w:cs="Arial"/>
        </w:rPr>
        <w:t xml:space="preserve"> pour 2022 et 2023</w:t>
      </w:r>
      <w:r w:rsidR="00BC072B">
        <w:rPr>
          <w:rFonts w:ascii="Arial" w:hAnsi="Arial" w:cs="Arial"/>
        </w:rPr>
        <w:t>. La Ligue de Voile et l</w:t>
      </w:r>
      <w:r w:rsidR="00BC072B" w:rsidRPr="007307EC">
        <w:rPr>
          <w:rFonts w:ascii="Arial" w:hAnsi="Arial" w:cs="Arial"/>
        </w:rPr>
        <w:t>es représentants techniques du dispositif</w:t>
      </w:r>
      <w:r w:rsidR="00BC072B">
        <w:rPr>
          <w:rFonts w:ascii="Arial" w:hAnsi="Arial" w:cs="Arial"/>
        </w:rPr>
        <w:t xml:space="preserve"> participeront à sa sélection.</w:t>
      </w:r>
    </w:p>
    <w:p w:rsidR="007307EC" w:rsidRPr="007307EC" w:rsidRDefault="007307EC" w:rsidP="007307EC">
      <w:pPr>
        <w:jc w:val="both"/>
        <w:rPr>
          <w:rFonts w:ascii="Arial" w:hAnsi="Arial" w:cs="Arial"/>
        </w:rPr>
      </w:pPr>
    </w:p>
    <w:p w:rsidR="007307EC" w:rsidRPr="007307EC" w:rsidRDefault="007307EC" w:rsidP="007307EC">
      <w:pPr>
        <w:jc w:val="both"/>
        <w:rPr>
          <w:rFonts w:ascii="Arial" w:hAnsi="Arial" w:cs="Arial"/>
        </w:rPr>
      </w:pPr>
      <w:r w:rsidRPr="007307EC">
        <w:rPr>
          <w:rFonts w:ascii="Arial" w:hAnsi="Arial" w:cs="Arial"/>
        </w:rPr>
        <w:t xml:space="preserve">La Région a mis en place </w:t>
      </w:r>
      <w:r w:rsidR="00451C06">
        <w:rPr>
          <w:rFonts w:ascii="Arial" w:hAnsi="Arial" w:cs="Arial"/>
        </w:rPr>
        <w:t>l</w:t>
      </w:r>
      <w:r w:rsidR="00BC072B">
        <w:rPr>
          <w:rFonts w:ascii="Arial" w:hAnsi="Arial" w:cs="Arial"/>
        </w:rPr>
        <w:t>e programme</w:t>
      </w:r>
      <w:r w:rsidRPr="007307EC">
        <w:rPr>
          <w:rFonts w:ascii="Arial" w:hAnsi="Arial" w:cs="Arial"/>
        </w:rPr>
        <w:t xml:space="preserve"> « Jeune Talent Normand » afin de valoriser l’image maritime du territoire et de mettre en avant l’excellence sportive de la Normandie. </w:t>
      </w:r>
      <w:r w:rsidR="00BC072B">
        <w:rPr>
          <w:rFonts w:ascii="Arial" w:hAnsi="Arial" w:cs="Arial"/>
        </w:rPr>
        <w:t xml:space="preserve">La Région </w:t>
      </w:r>
      <w:r w:rsidRPr="007307EC">
        <w:rPr>
          <w:rFonts w:ascii="Arial" w:hAnsi="Arial" w:cs="Arial"/>
        </w:rPr>
        <w:t xml:space="preserve">équipera </w:t>
      </w:r>
      <w:r w:rsidR="00BC072B">
        <w:rPr>
          <w:rFonts w:ascii="Arial" w:hAnsi="Arial" w:cs="Arial"/>
        </w:rPr>
        <w:t xml:space="preserve">le lauréat </w:t>
      </w:r>
      <w:r w:rsidRPr="007307EC">
        <w:rPr>
          <w:rFonts w:ascii="Arial" w:hAnsi="Arial" w:cs="Arial"/>
        </w:rPr>
        <w:t>et l</w:t>
      </w:r>
      <w:r w:rsidR="00236571">
        <w:rPr>
          <w:rFonts w:ascii="Arial" w:hAnsi="Arial" w:cs="Arial"/>
        </w:rPr>
        <w:t>’accompagnera pendant deux ans avec pour objectif sa participation</w:t>
      </w:r>
      <w:r w:rsidRPr="007307EC">
        <w:rPr>
          <w:rFonts w:ascii="Arial" w:hAnsi="Arial" w:cs="Arial"/>
        </w:rPr>
        <w:t xml:space="preserve"> au championnat de France de course au large en solitaire.</w:t>
      </w:r>
    </w:p>
    <w:p w:rsidR="007307EC" w:rsidRPr="007307EC" w:rsidRDefault="007307EC" w:rsidP="007307EC">
      <w:pPr>
        <w:jc w:val="both"/>
        <w:rPr>
          <w:rFonts w:ascii="Arial" w:hAnsi="Arial" w:cs="Arial"/>
        </w:rPr>
      </w:pPr>
    </w:p>
    <w:p w:rsidR="00451C06" w:rsidRDefault="007307EC" w:rsidP="00451C06">
      <w:pPr>
        <w:jc w:val="both"/>
        <w:rPr>
          <w:rFonts w:ascii="Arial" w:hAnsi="Arial" w:cs="Arial"/>
        </w:rPr>
      </w:pPr>
      <w:r w:rsidRPr="007307EC">
        <w:rPr>
          <w:rFonts w:ascii="Arial" w:hAnsi="Arial" w:cs="Arial"/>
        </w:rPr>
        <w:t>Au regard du plateau sportif de haut niveau et de l’exigence technique du Figaro Béné</w:t>
      </w:r>
      <w:r w:rsidR="00236571">
        <w:rPr>
          <w:rFonts w:ascii="Arial" w:hAnsi="Arial" w:cs="Arial"/>
        </w:rPr>
        <w:t xml:space="preserve">teau III, </w:t>
      </w:r>
      <w:r w:rsidR="00BC072B">
        <w:rPr>
          <w:rFonts w:ascii="Arial" w:hAnsi="Arial" w:cs="Arial"/>
        </w:rPr>
        <w:t xml:space="preserve">le nouveau navigateur </w:t>
      </w:r>
      <w:r w:rsidR="00BC072B" w:rsidRPr="007307EC">
        <w:rPr>
          <w:rFonts w:ascii="Arial" w:hAnsi="Arial" w:cs="Arial"/>
        </w:rPr>
        <w:t>participe</w:t>
      </w:r>
      <w:r w:rsidR="00BC072B">
        <w:rPr>
          <w:rFonts w:ascii="Arial" w:hAnsi="Arial" w:cs="Arial"/>
        </w:rPr>
        <w:t>ra</w:t>
      </w:r>
      <w:r w:rsidR="00BC072B" w:rsidRPr="007307EC">
        <w:rPr>
          <w:rFonts w:ascii="Arial" w:hAnsi="Arial" w:cs="Arial"/>
        </w:rPr>
        <w:t xml:space="preserve"> au programme de cours</w:t>
      </w:r>
      <w:r w:rsidR="00BC072B">
        <w:rPr>
          <w:rFonts w:ascii="Arial" w:hAnsi="Arial" w:cs="Arial"/>
        </w:rPr>
        <w:t>e 2021 en duo avec Alexis</w:t>
      </w:r>
      <w:r w:rsidR="00BC072B">
        <w:rPr>
          <w:rFonts w:ascii="Arial" w:hAnsi="Arial" w:cs="Arial"/>
        </w:rPr>
        <w:t xml:space="preserve"> </w:t>
      </w:r>
      <w:proofErr w:type="spellStart"/>
      <w:r w:rsidR="00BC072B">
        <w:rPr>
          <w:rFonts w:ascii="Arial" w:hAnsi="Arial" w:cs="Arial"/>
        </w:rPr>
        <w:t>Loison</w:t>
      </w:r>
      <w:proofErr w:type="spellEnd"/>
      <w:r w:rsidR="00BC072B">
        <w:rPr>
          <w:rFonts w:ascii="Arial" w:hAnsi="Arial" w:cs="Arial"/>
        </w:rPr>
        <w:t xml:space="preserve"> sur </w:t>
      </w:r>
      <w:r w:rsidR="00BC072B" w:rsidRPr="00451C06">
        <w:rPr>
          <w:rFonts w:ascii="Arial" w:hAnsi="Arial" w:cs="Arial"/>
          <w:bCs/>
        </w:rPr>
        <w:t>le Figaro Bénéteau III Région Normandie</w:t>
      </w:r>
      <w:r w:rsidR="00BC072B">
        <w:rPr>
          <w:rFonts w:ascii="Arial" w:hAnsi="Arial" w:cs="Arial"/>
        </w:rPr>
        <w:t xml:space="preserve">. </w:t>
      </w:r>
      <w:r w:rsidR="00451C06">
        <w:rPr>
          <w:rFonts w:ascii="Arial" w:hAnsi="Arial" w:cs="Arial"/>
        </w:rPr>
        <w:t xml:space="preserve">Passeur de témoin, Alexis </w:t>
      </w:r>
      <w:proofErr w:type="spellStart"/>
      <w:r w:rsidR="00451C06">
        <w:rPr>
          <w:rFonts w:ascii="Arial" w:hAnsi="Arial" w:cs="Arial"/>
        </w:rPr>
        <w:t>Loison</w:t>
      </w:r>
      <w:proofErr w:type="spellEnd"/>
      <w:r w:rsidR="00451C06">
        <w:rPr>
          <w:rFonts w:ascii="Arial" w:hAnsi="Arial" w:cs="Arial"/>
        </w:rPr>
        <w:t xml:space="preserve"> fera bénéficier le candidat retenu de son expérience et de son talent.</w:t>
      </w:r>
    </w:p>
    <w:p w:rsidR="00451C06" w:rsidRDefault="00451C06" w:rsidP="007307EC">
      <w:pPr>
        <w:jc w:val="both"/>
        <w:rPr>
          <w:rFonts w:ascii="Arial" w:hAnsi="Arial" w:cs="Arial"/>
        </w:rPr>
      </w:pPr>
      <w:bookmarkStart w:id="1" w:name="_GoBack"/>
      <w:bookmarkEnd w:id="1"/>
    </w:p>
    <w:p w:rsidR="007307EC" w:rsidRDefault="00451C06" w:rsidP="007307EC">
      <w:pPr>
        <w:jc w:val="both"/>
        <w:rPr>
          <w:rFonts w:ascii="Arial" w:hAnsi="Arial" w:cs="Arial"/>
        </w:rPr>
      </w:pPr>
      <w:r>
        <w:rPr>
          <w:rFonts w:ascii="Arial" w:hAnsi="Arial" w:cs="Arial"/>
        </w:rPr>
        <w:t xml:space="preserve">Alexis </w:t>
      </w:r>
      <w:proofErr w:type="spellStart"/>
      <w:r>
        <w:rPr>
          <w:rFonts w:ascii="Arial" w:hAnsi="Arial" w:cs="Arial"/>
        </w:rPr>
        <w:t>Loison</w:t>
      </w:r>
      <w:proofErr w:type="spellEnd"/>
      <w:r w:rsidR="00BC072B">
        <w:rPr>
          <w:rFonts w:ascii="Arial" w:hAnsi="Arial" w:cs="Arial"/>
        </w:rPr>
        <w:t xml:space="preserve"> s’apprête à participer</w:t>
      </w:r>
      <w:r>
        <w:rPr>
          <w:rFonts w:ascii="Arial" w:hAnsi="Arial" w:cs="Arial"/>
        </w:rPr>
        <w:t xml:space="preserve"> à</w:t>
      </w:r>
      <w:r w:rsidR="00BC072B">
        <w:rPr>
          <w:rFonts w:ascii="Arial" w:hAnsi="Arial" w:cs="Arial"/>
        </w:rPr>
        <w:t xml:space="preserve"> </w:t>
      </w:r>
      <w:r w:rsidR="00BC072B" w:rsidRPr="007307EC">
        <w:rPr>
          <w:rFonts w:ascii="Arial" w:hAnsi="Arial" w:cs="Arial"/>
        </w:rPr>
        <w:t xml:space="preserve">la </w:t>
      </w:r>
      <w:proofErr w:type="spellStart"/>
      <w:r w:rsidR="00BC072B" w:rsidRPr="007307EC">
        <w:rPr>
          <w:rFonts w:ascii="Arial" w:hAnsi="Arial" w:cs="Arial"/>
        </w:rPr>
        <w:t>Drheam</w:t>
      </w:r>
      <w:proofErr w:type="spellEnd"/>
      <w:r w:rsidR="00BC072B" w:rsidRPr="007307EC">
        <w:rPr>
          <w:rFonts w:ascii="Arial" w:hAnsi="Arial" w:cs="Arial"/>
        </w:rPr>
        <w:t xml:space="preserve"> CUP </w:t>
      </w:r>
      <w:r>
        <w:rPr>
          <w:rFonts w:ascii="Arial" w:hAnsi="Arial" w:cs="Arial"/>
        </w:rPr>
        <w:t xml:space="preserve">à bord de ce même bateau et </w:t>
      </w:r>
      <w:r w:rsidR="00BC072B" w:rsidRPr="007307EC">
        <w:rPr>
          <w:rFonts w:ascii="Arial" w:hAnsi="Arial" w:cs="Arial"/>
        </w:rPr>
        <w:t>partira de Cherbourg le 19 juillet prochain</w:t>
      </w:r>
      <w:r w:rsidR="00BC072B">
        <w:rPr>
          <w:rFonts w:ascii="Arial" w:hAnsi="Arial" w:cs="Arial"/>
        </w:rPr>
        <w:t xml:space="preserve">. </w:t>
      </w:r>
      <w:r w:rsidRPr="007307EC">
        <w:rPr>
          <w:rFonts w:ascii="Arial" w:hAnsi="Arial" w:cs="Arial"/>
        </w:rPr>
        <w:t xml:space="preserve">La Région est l’un des partenaires de cette course avec la ville de Cherbourg, la communauté d’agglomération du Cotentin et le Conseil départemental de la Manche. </w:t>
      </w:r>
    </w:p>
    <w:p w:rsidR="00451C06" w:rsidRDefault="00451C06" w:rsidP="0075077D">
      <w:pPr>
        <w:jc w:val="both"/>
        <w:rPr>
          <w:rFonts w:ascii="Arial" w:hAnsi="Arial" w:cs="Arial"/>
        </w:rPr>
      </w:pPr>
    </w:p>
    <w:p w:rsidR="0075077D" w:rsidRPr="007307EC" w:rsidRDefault="00451C06" w:rsidP="0075077D">
      <w:pPr>
        <w:jc w:val="both"/>
        <w:rPr>
          <w:rFonts w:ascii="Arial" w:hAnsi="Arial" w:cs="Arial"/>
        </w:rPr>
      </w:pPr>
      <w:r>
        <w:rPr>
          <w:rFonts w:ascii="Arial" w:hAnsi="Arial" w:cs="Arial"/>
        </w:rPr>
        <w:t>Suite à l’analyse des candidatures</w:t>
      </w:r>
      <w:r w:rsidR="0075077D" w:rsidRPr="007307EC">
        <w:rPr>
          <w:rFonts w:ascii="Arial" w:hAnsi="Arial" w:cs="Arial"/>
        </w:rPr>
        <w:t>, le jury proposera aux candidats présélectionnés de participer aux entretiens individuels et aux tests de sélection qui se dérouleront du 28 au 30 octobre 2020 à Cherbourg-en-Cotentin.</w:t>
      </w:r>
      <w:r>
        <w:rPr>
          <w:rFonts w:ascii="Arial" w:hAnsi="Arial" w:cs="Arial"/>
        </w:rPr>
        <w:t xml:space="preserve"> Les qualités sportives</w:t>
      </w:r>
      <w:r w:rsidR="0075077D" w:rsidRPr="007307EC">
        <w:rPr>
          <w:rFonts w:ascii="Arial" w:hAnsi="Arial" w:cs="Arial"/>
        </w:rPr>
        <w:t xml:space="preserve">, </w:t>
      </w:r>
      <w:r>
        <w:rPr>
          <w:rFonts w:ascii="Arial" w:hAnsi="Arial" w:cs="Arial"/>
        </w:rPr>
        <w:t xml:space="preserve">la motivation et les </w:t>
      </w:r>
      <w:r w:rsidR="0075077D" w:rsidRPr="007307EC">
        <w:rPr>
          <w:rFonts w:ascii="Arial" w:hAnsi="Arial" w:cs="Arial"/>
        </w:rPr>
        <w:t>a</w:t>
      </w:r>
      <w:r>
        <w:rPr>
          <w:rFonts w:ascii="Arial" w:hAnsi="Arial" w:cs="Arial"/>
        </w:rPr>
        <w:t>ptitudes à la gestion de projet seront des critères déterminants pour être retenu.</w:t>
      </w:r>
    </w:p>
    <w:p w:rsidR="0075077D" w:rsidRPr="007307EC" w:rsidRDefault="0075077D" w:rsidP="007307EC">
      <w:pPr>
        <w:jc w:val="both"/>
        <w:rPr>
          <w:rFonts w:ascii="Arial" w:hAnsi="Arial" w:cs="Arial"/>
        </w:rPr>
      </w:pPr>
    </w:p>
    <w:p w:rsidR="007307EC" w:rsidRPr="007307EC" w:rsidRDefault="007307EC" w:rsidP="007307EC">
      <w:pPr>
        <w:jc w:val="both"/>
        <w:rPr>
          <w:rFonts w:ascii="Arial" w:hAnsi="Arial" w:cs="Arial"/>
        </w:rPr>
      </w:pPr>
      <w:r w:rsidRPr="007307EC">
        <w:rPr>
          <w:rFonts w:ascii="Arial" w:hAnsi="Arial" w:cs="Arial"/>
        </w:rPr>
        <w:t xml:space="preserve">A l’issue de cette année d’apprentissage, la Région mettra à disposition du lauréat pour les saisons 2022 et 2023 le Figaro Bénéteau III Région Normandie et un budget permettant le fonctionnement du projet : 280 000 euros (frais d’inscription, assurance, entretien, préparation du bateau, équipements divers … ). </w:t>
      </w:r>
    </w:p>
    <w:p w:rsidR="007307EC" w:rsidRDefault="007307EC" w:rsidP="007307EC">
      <w:pPr>
        <w:jc w:val="both"/>
        <w:rPr>
          <w:rFonts w:ascii="Arial" w:hAnsi="Arial" w:cs="Arial"/>
        </w:rPr>
      </w:pPr>
    </w:p>
    <w:p w:rsidR="0075077D" w:rsidRPr="00451C06" w:rsidRDefault="0075077D" w:rsidP="007307EC">
      <w:pPr>
        <w:jc w:val="both"/>
        <w:rPr>
          <w:rFonts w:ascii="Arial" w:hAnsi="Arial" w:cs="Arial"/>
          <w:b/>
        </w:rPr>
      </w:pPr>
      <w:r w:rsidRPr="00451C06">
        <w:rPr>
          <w:rFonts w:ascii="Arial" w:hAnsi="Arial" w:cs="Arial"/>
          <w:b/>
        </w:rPr>
        <w:t xml:space="preserve">Informations pratiques : </w:t>
      </w:r>
    </w:p>
    <w:p w:rsidR="007307EC" w:rsidRPr="00451C06" w:rsidRDefault="0075077D" w:rsidP="00451C06">
      <w:pPr>
        <w:spacing w:after="80"/>
        <w:jc w:val="both"/>
        <w:rPr>
          <w:rFonts w:ascii="Arial" w:hAnsi="Arial" w:cs="Arial"/>
          <w:b/>
          <w:bCs/>
        </w:rPr>
      </w:pPr>
      <w:r w:rsidRPr="00451C06">
        <w:rPr>
          <w:rFonts w:ascii="Arial" w:hAnsi="Arial" w:cs="Arial"/>
          <w:bCs/>
        </w:rPr>
        <w:lastRenderedPageBreak/>
        <w:t>Le dossier</w:t>
      </w:r>
      <w:r w:rsidR="00451C06">
        <w:rPr>
          <w:rFonts w:ascii="Arial" w:hAnsi="Arial" w:cs="Arial"/>
          <w:b/>
          <w:bCs/>
        </w:rPr>
        <w:t xml:space="preserve"> </w:t>
      </w:r>
      <w:r w:rsidR="007307EC" w:rsidRPr="007307EC">
        <w:rPr>
          <w:rFonts w:ascii="Arial" w:hAnsi="Arial" w:cs="Arial"/>
          <w:lang w:eastAsia="fr-FR"/>
        </w:rPr>
        <w:t xml:space="preserve">doit être adressé par voie numérique à la Région Normandie et à la Ligue de voile de Normandie entre le 1er juillet et le 31 août 2020 aux adresses suivantes : </w:t>
      </w:r>
      <w:hyperlink r:id="rId13" w:history="1">
        <w:r w:rsidR="007307EC" w:rsidRPr="007307EC">
          <w:rPr>
            <w:rStyle w:val="Lienhypertexte"/>
            <w:rFonts w:ascii="Arial" w:hAnsi="Arial" w:cs="Arial"/>
            <w:color w:val="auto"/>
            <w:lang w:eastAsia="fr-FR"/>
          </w:rPr>
          <w:t>loic.querrec@normandie.fr</w:t>
        </w:r>
      </w:hyperlink>
      <w:r w:rsidR="007307EC" w:rsidRPr="007307EC">
        <w:rPr>
          <w:rFonts w:ascii="Arial" w:hAnsi="Arial" w:cs="Arial"/>
          <w:lang w:eastAsia="fr-FR"/>
        </w:rPr>
        <w:t xml:space="preserve"> et </w:t>
      </w:r>
      <w:hyperlink r:id="rId14" w:history="1">
        <w:r w:rsidR="007307EC" w:rsidRPr="007307EC">
          <w:rPr>
            <w:rStyle w:val="Lienhypertexte"/>
            <w:rFonts w:ascii="Arial" w:hAnsi="Arial" w:cs="Arial"/>
            <w:color w:val="auto"/>
            <w:lang w:eastAsia="fr-FR"/>
          </w:rPr>
          <w:t>cedchateau@gmail.com</w:t>
        </w:r>
      </w:hyperlink>
      <w:r w:rsidR="007307EC" w:rsidRPr="007307EC">
        <w:rPr>
          <w:rFonts w:ascii="Arial" w:hAnsi="Arial" w:cs="Arial"/>
          <w:lang w:eastAsia="fr-FR"/>
        </w:rPr>
        <w:t xml:space="preserve"> </w:t>
      </w:r>
    </w:p>
    <w:p w:rsidR="007307EC" w:rsidRPr="007307EC" w:rsidRDefault="007307EC" w:rsidP="007307EC">
      <w:pPr>
        <w:ind w:right="180"/>
        <w:jc w:val="both"/>
        <w:rPr>
          <w:rFonts w:ascii="Arial" w:hAnsi="Arial" w:cs="Arial"/>
          <w:lang w:eastAsia="fr-FR"/>
        </w:rPr>
      </w:pPr>
    </w:p>
    <w:p w:rsidR="007307EC" w:rsidRPr="007307EC" w:rsidRDefault="0075077D" w:rsidP="007307EC">
      <w:pPr>
        <w:spacing w:after="120"/>
        <w:ind w:right="181"/>
        <w:jc w:val="both"/>
        <w:rPr>
          <w:rFonts w:ascii="Arial" w:hAnsi="Arial" w:cs="Arial"/>
          <w:lang w:eastAsia="fr-FR"/>
        </w:rPr>
      </w:pPr>
      <w:r>
        <w:rPr>
          <w:rFonts w:ascii="Arial" w:hAnsi="Arial" w:cs="Arial"/>
          <w:lang w:eastAsia="fr-FR"/>
        </w:rPr>
        <w:t xml:space="preserve">Ce dossier </w:t>
      </w:r>
      <w:r w:rsidR="007307EC" w:rsidRPr="007307EC">
        <w:rPr>
          <w:rFonts w:ascii="Arial" w:hAnsi="Arial" w:cs="Arial"/>
          <w:lang w:eastAsia="fr-FR"/>
        </w:rPr>
        <w:t>comporter</w:t>
      </w:r>
      <w:r>
        <w:rPr>
          <w:rFonts w:ascii="Arial" w:hAnsi="Arial" w:cs="Arial"/>
          <w:lang w:eastAsia="fr-FR"/>
        </w:rPr>
        <w:t>a</w:t>
      </w:r>
      <w:r w:rsidR="007307EC" w:rsidRPr="007307EC">
        <w:rPr>
          <w:rFonts w:ascii="Arial" w:hAnsi="Arial" w:cs="Arial"/>
          <w:lang w:eastAsia="fr-FR"/>
        </w:rPr>
        <w:t> :</w:t>
      </w:r>
    </w:p>
    <w:p w:rsidR="007307EC" w:rsidRPr="007307EC" w:rsidRDefault="007307EC" w:rsidP="007307EC">
      <w:pPr>
        <w:pStyle w:val="Paragraphedeliste"/>
        <w:numPr>
          <w:ilvl w:val="0"/>
          <w:numId w:val="4"/>
        </w:numPr>
        <w:ind w:right="180"/>
        <w:jc w:val="both"/>
        <w:rPr>
          <w:rFonts w:ascii="Arial" w:hAnsi="Arial" w:cs="Arial"/>
          <w:lang w:eastAsia="fr-FR"/>
        </w:rPr>
      </w:pPr>
      <w:r w:rsidRPr="007307EC">
        <w:rPr>
          <w:rFonts w:ascii="Arial" w:hAnsi="Arial" w:cs="Arial"/>
          <w:lang w:eastAsia="fr-FR"/>
        </w:rPr>
        <w:t>Une lettre de motivation adressée au Président de la Région Normandie</w:t>
      </w:r>
    </w:p>
    <w:p w:rsidR="007307EC" w:rsidRPr="007307EC" w:rsidRDefault="007307EC" w:rsidP="007307EC">
      <w:pPr>
        <w:pStyle w:val="Paragraphedeliste"/>
        <w:numPr>
          <w:ilvl w:val="0"/>
          <w:numId w:val="4"/>
        </w:numPr>
        <w:ind w:right="180"/>
        <w:jc w:val="both"/>
        <w:rPr>
          <w:rFonts w:ascii="Arial" w:hAnsi="Arial" w:cs="Arial"/>
          <w:lang w:eastAsia="fr-FR"/>
        </w:rPr>
      </w:pPr>
      <w:r w:rsidRPr="007307EC">
        <w:rPr>
          <w:rFonts w:ascii="Arial" w:hAnsi="Arial" w:cs="Arial"/>
          <w:lang w:eastAsia="fr-FR"/>
        </w:rPr>
        <w:t xml:space="preserve">Une présentation des objectifs et méthodologie de fonctionnement </w:t>
      </w:r>
    </w:p>
    <w:p w:rsidR="007307EC" w:rsidRPr="007307EC" w:rsidRDefault="007307EC" w:rsidP="007307EC">
      <w:pPr>
        <w:pStyle w:val="Paragraphedeliste"/>
        <w:numPr>
          <w:ilvl w:val="0"/>
          <w:numId w:val="4"/>
        </w:numPr>
        <w:ind w:right="180"/>
        <w:jc w:val="both"/>
        <w:rPr>
          <w:rFonts w:ascii="Arial" w:hAnsi="Arial" w:cs="Arial"/>
          <w:lang w:eastAsia="fr-FR"/>
        </w:rPr>
      </w:pPr>
      <w:r w:rsidRPr="007307EC">
        <w:rPr>
          <w:rFonts w:ascii="Arial" w:hAnsi="Arial" w:cs="Arial"/>
          <w:lang w:eastAsia="fr-FR"/>
        </w:rPr>
        <w:t>Un CV nautique (supports, résultats en solitaire et/ou en équipage)</w:t>
      </w:r>
    </w:p>
    <w:p w:rsidR="007307EC" w:rsidRPr="007307EC" w:rsidRDefault="007307EC" w:rsidP="007307EC">
      <w:pPr>
        <w:spacing w:after="80"/>
        <w:jc w:val="both"/>
        <w:rPr>
          <w:rFonts w:ascii="Arial" w:hAnsi="Arial" w:cs="Arial"/>
          <w:lang w:eastAsia="fr-FR"/>
        </w:rPr>
      </w:pPr>
    </w:p>
    <w:p w:rsidR="007307EC" w:rsidRPr="007307EC" w:rsidRDefault="00451C06" w:rsidP="007307EC">
      <w:pPr>
        <w:jc w:val="both"/>
        <w:rPr>
          <w:rFonts w:ascii="Arial" w:hAnsi="Arial" w:cs="Arial"/>
        </w:rPr>
      </w:pPr>
      <w:r>
        <w:rPr>
          <w:rFonts w:ascii="Arial" w:hAnsi="Arial" w:cs="Arial"/>
        </w:rPr>
        <w:t>Le candidat devra</w:t>
      </w:r>
      <w:r w:rsidR="007307EC" w:rsidRPr="007307EC">
        <w:rPr>
          <w:rFonts w:ascii="Arial" w:hAnsi="Arial" w:cs="Arial"/>
        </w:rPr>
        <w:t> :</w:t>
      </w:r>
    </w:p>
    <w:p w:rsidR="007307EC" w:rsidRPr="007307EC" w:rsidRDefault="007307EC" w:rsidP="007307EC">
      <w:pPr>
        <w:numPr>
          <w:ilvl w:val="0"/>
          <w:numId w:val="5"/>
        </w:numPr>
        <w:jc w:val="both"/>
        <w:rPr>
          <w:rFonts w:ascii="Arial" w:eastAsia="Times New Roman" w:hAnsi="Arial" w:cs="Arial"/>
        </w:rPr>
      </w:pPr>
      <w:r w:rsidRPr="007307EC">
        <w:rPr>
          <w:rFonts w:ascii="Arial" w:eastAsia="Times New Roman" w:hAnsi="Arial" w:cs="Arial"/>
        </w:rPr>
        <w:t>Posséder une licence à la FFV dans un club normand en 2020</w:t>
      </w:r>
    </w:p>
    <w:p w:rsidR="007307EC" w:rsidRPr="007307EC" w:rsidRDefault="007307EC" w:rsidP="007307EC">
      <w:pPr>
        <w:numPr>
          <w:ilvl w:val="0"/>
          <w:numId w:val="5"/>
        </w:numPr>
        <w:jc w:val="both"/>
        <w:rPr>
          <w:rFonts w:ascii="Arial" w:eastAsia="Times New Roman" w:hAnsi="Arial" w:cs="Arial"/>
        </w:rPr>
      </w:pPr>
      <w:r w:rsidRPr="007307EC">
        <w:rPr>
          <w:rFonts w:ascii="Arial" w:eastAsia="Times New Roman" w:hAnsi="Arial" w:cs="Arial"/>
        </w:rPr>
        <w:t>Etre majeur au 1</w:t>
      </w:r>
      <w:r w:rsidRPr="007307EC">
        <w:rPr>
          <w:rFonts w:ascii="Arial" w:eastAsia="Times New Roman" w:hAnsi="Arial" w:cs="Arial"/>
          <w:vertAlign w:val="superscript"/>
        </w:rPr>
        <w:t>er</w:t>
      </w:r>
      <w:r w:rsidRPr="007307EC">
        <w:rPr>
          <w:rFonts w:ascii="Arial" w:eastAsia="Times New Roman" w:hAnsi="Arial" w:cs="Arial"/>
        </w:rPr>
        <w:t xml:space="preserve"> janvier 2021</w:t>
      </w:r>
    </w:p>
    <w:p w:rsidR="007307EC" w:rsidRPr="007307EC" w:rsidRDefault="007307EC" w:rsidP="007307EC">
      <w:pPr>
        <w:numPr>
          <w:ilvl w:val="0"/>
          <w:numId w:val="5"/>
        </w:numPr>
        <w:jc w:val="both"/>
        <w:rPr>
          <w:rFonts w:ascii="Arial" w:eastAsia="Times New Roman" w:hAnsi="Arial" w:cs="Arial"/>
        </w:rPr>
      </w:pPr>
      <w:r w:rsidRPr="007307EC">
        <w:rPr>
          <w:rFonts w:ascii="Arial" w:eastAsia="Times New Roman" w:hAnsi="Arial" w:cs="Arial"/>
        </w:rPr>
        <w:t>Etre bizut de la Solitaire du Figaro</w:t>
      </w:r>
    </w:p>
    <w:p w:rsidR="007307EC" w:rsidRPr="007307EC" w:rsidRDefault="007307EC" w:rsidP="007307EC">
      <w:pPr>
        <w:numPr>
          <w:ilvl w:val="0"/>
          <w:numId w:val="5"/>
        </w:numPr>
        <w:jc w:val="both"/>
        <w:rPr>
          <w:rFonts w:ascii="Arial" w:eastAsia="Times New Roman" w:hAnsi="Arial" w:cs="Arial"/>
        </w:rPr>
      </w:pPr>
      <w:r w:rsidRPr="007307EC">
        <w:rPr>
          <w:rFonts w:ascii="Arial" w:eastAsia="Times New Roman" w:hAnsi="Arial" w:cs="Arial"/>
        </w:rPr>
        <w:t xml:space="preserve">Avoir une expérience de la course au large en solitaire </w:t>
      </w:r>
    </w:p>
    <w:p w:rsidR="007307EC" w:rsidRPr="007307EC" w:rsidRDefault="007307EC" w:rsidP="007307EC">
      <w:pPr>
        <w:jc w:val="both"/>
        <w:rPr>
          <w:rFonts w:ascii="Arial" w:hAnsi="Arial" w:cs="Arial"/>
        </w:rPr>
      </w:pPr>
    </w:p>
    <w:p w:rsidR="007307EC" w:rsidRPr="00451C06" w:rsidRDefault="007307EC" w:rsidP="007307EC">
      <w:pPr>
        <w:ind w:right="181"/>
        <w:jc w:val="both"/>
        <w:rPr>
          <w:rFonts w:ascii="Arial" w:hAnsi="Arial" w:cs="Arial"/>
          <w:bCs/>
          <w:lang w:eastAsia="fr-FR"/>
        </w:rPr>
      </w:pPr>
      <w:r w:rsidRPr="00451C06">
        <w:rPr>
          <w:rFonts w:ascii="Arial" w:hAnsi="Arial" w:cs="Arial"/>
          <w:bCs/>
          <w:lang w:eastAsia="fr-FR"/>
        </w:rPr>
        <w:t>Le calendrier :</w:t>
      </w:r>
    </w:p>
    <w:p w:rsidR="007307EC" w:rsidRPr="007307EC" w:rsidRDefault="007307EC" w:rsidP="007307EC">
      <w:pPr>
        <w:numPr>
          <w:ilvl w:val="0"/>
          <w:numId w:val="6"/>
        </w:numPr>
        <w:ind w:left="1134" w:hanging="425"/>
        <w:jc w:val="both"/>
        <w:rPr>
          <w:rFonts w:ascii="Arial" w:hAnsi="Arial" w:cs="Arial"/>
        </w:rPr>
      </w:pPr>
      <w:r w:rsidRPr="007307EC">
        <w:rPr>
          <w:rFonts w:ascii="Arial" w:hAnsi="Arial" w:cs="Arial"/>
        </w:rPr>
        <w:t xml:space="preserve">Dépôt des candidatures à partir du </w:t>
      </w:r>
      <w:r w:rsidRPr="007307EC">
        <w:rPr>
          <w:rFonts w:ascii="Arial" w:hAnsi="Arial" w:cs="Arial"/>
          <w:b/>
          <w:bCs/>
        </w:rPr>
        <w:t>1</w:t>
      </w:r>
      <w:r w:rsidRPr="007307EC">
        <w:rPr>
          <w:rFonts w:ascii="Arial" w:hAnsi="Arial" w:cs="Arial"/>
          <w:b/>
          <w:bCs/>
          <w:vertAlign w:val="superscript"/>
        </w:rPr>
        <w:t>er</w:t>
      </w:r>
      <w:r w:rsidRPr="007307EC">
        <w:rPr>
          <w:rFonts w:ascii="Arial" w:hAnsi="Arial" w:cs="Arial"/>
          <w:b/>
          <w:bCs/>
        </w:rPr>
        <w:t xml:space="preserve"> juillet 2020</w:t>
      </w:r>
    </w:p>
    <w:p w:rsidR="007307EC" w:rsidRPr="007307EC" w:rsidRDefault="007307EC" w:rsidP="007307EC">
      <w:pPr>
        <w:numPr>
          <w:ilvl w:val="0"/>
          <w:numId w:val="6"/>
        </w:numPr>
        <w:ind w:left="1134" w:hanging="425"/>
        <w:jc w:val="both"/>
        <w:rPr>
          <w:rFonts w:ascii="Arial" w:hAnsi="Arial" w:cs="Arial"/>
        </w:rPr>
      </w:pPr>
      <w:r w:rsidRPr="007307EC">
        <w:rPr>
          <w:rFonts w:ascii="Arial" w:hAnsi="Arial" w:cs="Arial"/>
        </w:rPr>
        <w:t xml:space="preserve">Clôture des inscriptions : </w:t>
      </w:r>
      <w:r w:rsidRPr="007307EC">
        <w:rPr>
          <w:rFonts w:ascii="Arial" w:hAnsi="Arial" w:cs="Arial"/>
          <w:b/>
          <w:bCs/>
        </w:rPr>
        <w:t>le 31 août 2020</w:t>
      </w:r>
    </w:p>
    <w:p w:rsidR="007307EC" w:rsidRPr="007307EC" w:rsidRDefault="007307EC" w:rsidP="007307EC">
      <w:pPr>
        <w:numPr>
          <w:ilvl w:val="0"/>
          <w:numId w:val="6"/>
        </w:numPr>
        <w:ind w:left="1134" w:hanging="425"/>
        <w:jc w:val="both"/>
        <w:rPr>
          <w:rFonts w:ascii="Arial" w:hAnsi="Arial" w:cs="Arial"/>
        </w:rPr>
      </w:pPr>
      <w:r w:rsidRPr="007307EC">
        <w:rPr>
          <w:rFonts w:ascii="Arial" w:hAnsi="Arial" w:cs="Arial"/>
        </w:rPr>
        <w:t xml:space="preserve">Tests de sélection : </w:t>
      </w:r>
      <w:r w:rsidRPr="007307EC">
        <w:rPr>
          <w:rFonts w:ascii="Arial" w:hAnsi="Arial" w:cs="Arial"/>
          <w:b/>
          <w:bCs/>
        </w:rPr>
        <w:t>du 28 au 30 octobre 2020</w:t>
      </w:r>
    </w:p>
    <w:p w:rsidR="007307EC" w:rsidRPr="007307EC" w:rsidRDefault="007307EC" w:rsidP="007307EC">
      <w:pPr>
        <w:jc w:val="both"/>
        <w:rPr>
          <w:rFonts w:ascii="Arial" w:hAnsi="Arial" w:cs="Arial"/>
        </w:rPr>
      </w:pPr>
    </w:p>
    <w:p w:rsidR="007307EC" w:rsidRPr="007307EC" w:rsidRDefault="007307EC" w:rsidP="007307EC">
      <w:pPr>
        <w:jc w:val="both"/>
        <w:rPr>
          <w:rFonts w:ascii="Arial" w:hAnsi="Arial" w:cs="Arial"/>
        </w:rPr>
      </w:pPr>
    </w:p>
    <w:p w:rsidR="007307EC" w:rsidRPr="007307EC" w:rsidRDefault="007307EC" w:rsidP="007307EC">
      <w:pPr>
        <w:jc w:val="both"/>
        <w:rPr>
          <w:rFonts w:ascii="Arial" w:hAnsi="Arial" w:cs="Arial"/>
        </w:rPr>
      </w:pPr>
    </w:p>
    <w:p w:rsidR="007307EC" w:rsidRPr="007307EC" w:rsidRDefault="007307EC" w:rsidP="007307EC">
      <w:pPr>
        <w:jc w:val="both"/>
        <w:rPr>
          <w:rFonts w:ascii="Arial" w:hAnsi="Arial" w:cs="Arial"/>
        </w:rPr>
      </w:pPr>
      <w:r w:rsidRPr="007307EC">
        <w:rPr>
          <w:rFonts w:ascii="Arial" w:hAnsi="Arial" w:cs="Arial"/>
        </w:rPr>
        <w:t xml:space="preserve">Contact presse : Emmanuelle </w:t>
      </w:r>
      <w:proofErr w:type="spellStart"/>
      <w:r w:rsidRPr="007307EC">
        <w:rPr>
          <w:rFonts w:ascii="Arial" w:hAnsi="Arial" w:cs="Arial"/>
        </w:rPr>
        <w:t>Tirilly</w:t>
      </w:r>
      <w:proofErr w:type="spellEnd"/>
      <w:r w:rsidRPr="007307EC">
        <w:rPr>
          <w:rFonts w:ascii="Arial" w:hAnsi="Arial" w:cs="Arial"/>
        </w:rPr>
        <w:t xml:space="preserve"> – tel : 02 31 06 98 85 - </w:t>
      </w:r>
      <w:hyperlink r:id="rId15" w:history="1">
        <w:r w:rsidRPr="007307EC">
          <w:rPr>
            <w:rStyle w:val="Lienhypertexte"/>
            <w:rFonts w:ascii="Arial" w:hAnsi="Arial" w:cs="Arial"/>
            <w:color w:val="auto"/>
          </w:rPr>
          <w:t>emmanuelle.tirilly@normandie.fr</w:t>
        </w:r>
      </w:hyperlink>
    </w:p>
    <w:p w:rsidR="007E6A77" w:rsidRPr="007307EC" w:rsidRDefault="007E6A77" w:rsidP="007307EC">
      <w:pPr>
        <w:jc w:val="both"/>
        <w:rPr>
          <w:rFonts w:ascii="Arial" w:hAnsi="Arial" w:cs="Arial"/>
        </w:rPr>
      </w:pPr>
    </w:p>
    <w:sectPr w:rsidR="007E6A77" w:rsidRPr="007307EC">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678" w:rsidRDefault="00A06A81">
      <w:r>
        <w:separator/>
      </w:r>
    </w:p>
  </w:endnote>
  <w:endnote w:type="continuationSeparator" w:id="0">
    <w:p w:rsidR="00ED6678" w:rsidRDefault="00A06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BB3" w:rsidRDefault="00451C0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0953169"/>
      <w:docPartObj>
        <w:docPartGallery w:val="Page Numbers (Bottom of Page)"/>
        <w:docPartUnique/>
      </w:docPartObj>
    </w:sdtPr>
    <w:sdtEndPr>
      <w:rPr>
        <w:rFonts w:ascii="Arial" w:hAnsi="Arial" w:cs="Arial"/>
        <w:sz w:val="20"/>
        <w:szCs w:val="20"/>
      </w:rPr>
    </w:sdtEndPr>
    <w:sdtContent>
      <w:p w:rsidR="00B53BB3" w:rsidRPr="00B53BB3" w:rsidRDefault="00933232">
        <w:pPr>
          <w:pStyle w:val="Pieddepage"/>
          <w:jc w:val="right"/>
          <w:rPr>
            <w:rFonts w:ascii="Arial" w:hAnsi="Arial" w:cs="Arial"/>
            <w:sz w:val="20"/>
            <w:szCs w:val="20"/>
          </w:rPr>
        </w:pPr>
        <w:r w:rsidRPr="00B53BB3">
          <w:rPr>
            <w:rFonts w:ascii="Arial" w:hAnsi="Arial" w:cs="Arial"/>
            <w:sz w:val="20"/>
            <w:szCs w:val="20"/>
          </w:rPr>
          <w:fldChar w:fldCharType="begin"/>
        </w:r>
        <w:r w:rsidRPr="00B53BB3">
          <w:rPr>
            <w:rFonts w:ascii="Arial" w:hAnsi="Arial" w:cs="Arial"/>
            <w:sz w:val="20"/>
            <w:szCs w:val="20"/>
          </w:rPr>
          <w:instrText>PAGE   \* MERGEFORMAT</w:instrText>
        </w:r>
        <w:r w:rsidRPr="00B53BB3">
          <w:rPr>
            <w:rFonts w:ascii="Arial" w:hAnsi="Arial" w:cs="Arial"/>
            <w:sz w:val="20"/>
            <w:szCs w:val="20"/>
          </w:rPr>
          <w:fldChar w:fldCharType="separate"/>
        </w:r>
        <w:r w:rsidR="00451C06">
          <w:rPr>
            <w:rFonts w:ascii="Arial" w:hAnsi="Arial" w:cs="Arial"/>
            <w:noProof/>
            <w:sz w:val="20"/>
            <w:szCs w:val="20"/>
          </w:rPr>
          <w:t>1</w:t>
        </w:r>
        <w:r w:rsidRPr="00B53BB3">
          <w:rPr>
            <w:rFonts w:ascii="Arial" w:hAnsi="Arial" w:cs="Arial"/>
            <w:sz w:val="20"/>
            <w:szCs w:val="20"/>
          </w:rPr>
          <w:fldChar w:fldCharType="end"/>
        </w:r>
      </w:p>
    </w:sdtContent>
  </w:sdt>
  <w:p w:rsidR="00B53BB3" w:rsidRDefault="00451C06">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BB3" w:rsidRDefault="00451C0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678" w:rsidRDefault="00A06A81">
      <w:r>
        <w:separator/>
      </w:r>
    </w:p>
  </w:footnote>
  <w:footnote w:type="continuationSeparator" w:id="0">
    <w:p w:rsidR="00ED6678" w:rsidRDefault="00A06A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BB3" w:rsidRDefault="00451C06">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BB3" w:rsidRDefault="00451C06">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BB3" w:rsidRDefault="00451C0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9B5C95"/>
    <w:multiLevelType w:val="hybridMultilevel"/>
    <w:tmpl w:val="1E7A83F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E711713"/>
    <w:multiLevelType w:val="hybridMultilevel"/>
    <w:tmpl w:val="E1F068E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BE87655"/>
    <w:multiLevelType w:val="hybridMultilevel"/>
    <w:tmpl w:val="FDDEC08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57B"/>
    <w:rsid w:val="00191680"/>
    <w:rsid w:val="0022443B"/>
    <w:rsid w:val="00236571"/>
    <w:rsid w:val="002B0980"/>
    <w:rsid w:val="00451C06"/>
    <w:rsid w:val="007307EC"/>
    <w:rsid w:val="0075077D"/>
    <w:rsid w:val="007E6A77"/>
    <w:rsid w:val="00933232"/>
    <w:rsid w:val="00A06A81"/>
    <w:rsid w:val="00A6657B"/>
    <w:rsid w:val="00A810D2"/>
    <w:rsid w:val="00BC072B"/>
    <w:rsid w:val="00BD4839"/>
    <w:rsid w:val="00DE06C6"/>
    <w:rsid w:val="00E11936"/>
    <w:rsid w:val="00ED66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980"/>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amily-name">
    <w:name w:val="family-name"/>
    <w:basedOn w:val="Policepardfaut"/>
    <w:rsid w:val="002B0980"/>
  </w:style>
  <w:style w:type="paragraph" w:customStyle="1" w:styleId="Default">
    <w:name w:val="Default"/>
    <w:rsid w:val="002B0980"/>
    <w:pPr>
      <w:autoSpaceDE w:val="0"/>
      <w:autoSpaceDN w:val="0"/>
      <w:adjustRightInd w:val="0"/>
      <w:spacing w:after="0" w:line="240" w:lineRule="auto"/>
    </w:pPr>
    <w:rPr>
      <w:rFonts w:ascii="Candara" w:hAnsi="Candara" w:cs="Candara"/>
      <w:color w:val="000000"/>
      <w:sz w:val="24"/>
      <w:szCs w:val="24"/>
    </w:rPr>
  </w:style>
  <w:style w:type="paragraph" w:styleId="Paragraphedeliste">
    <w:name w:val="List Paragraph"/>
    <w:basedOn w:val="Normal"/>
    <w:uiPriority w:val="34"/>
    <w:qFormat/>
    <w:rsid w:val="002B0980"/>
    <w:pPr>
      <w:ind w:left="720"/>
      <w:contextualSpacing/>
    </w:pPr>
  </w:style>
  <w:style w:type="paragraph" w:styleId="En-tte">
    <w:name w:val="header"/>
    <w:basedOn w:val="Normal"/>
    <w:link w:val="En-tteCar"/>
    <w:uiPriority w:val="99"/>
    <w:unhideWhenUsed/>
    <w:rsid w:val="002B0980"/>
    <w:pPr>
      <w:tabs>
        <w:tab w:val="center" w:pos="4536"/>
        <w:tab w:val="right" w:pos="9072"/>
      </w:tabs>
    </w:pPr>
  </w:style>
  <w:style w:type="character" w:customStyle="1" w:styleId="En-tteCar">
    <w:name w:val="En-tête Car"/>
    <w:basedOn w:val="Policepardfaut"/>
    <w:link w:val="En-tte"/>
    <w:uiPriority w:val="99"/>
    <w:rsid w:val="002B0980"/>
    <w:rPr>
      <w:rFonts w:ascii="Calibri" w:hAnsi="Calibri" w:cs="Times New Roman"/>
    </w:rPr>
  </w:style>
  <w:style w:type="paragraph" w:styleId="Pieddepage">
    <w:name w:val="footer"/>
    <w:basedOn w:val="Normal"/>
    <w:link w:val="PieddepageCar"/>
    <w:uiPriority w:val="99"/>
    <w:unhideWhenUsed/>
    <w:rsid w:val="002B0980"/>
    <w:pPr>
      <w:tabs>
        <w:tab w:val="center" w:pos="4536"/>
        <w:tab w:val="right" w:pos="9072"/>
      </w:tabs>
    </w:pPr>
  </w:style>
  <w:style w:type="character" w:customStyle="1" w:styleId="PieddepageCar">
    <w:name w:val="Pied de page Car"/>
    <w:basedOn w:val="Policepardfaut"/>
    <w:link w:val="Pieddepage"/>
    <w:uiPriority w:val="99"/>
    <w:rsid w:val="002B0980"/>
    <w:rPr>
      <w:rFonts w:ascii="Calibri" w:hAnsi="Calibri" w:cs="Times New Roman"/>
    </w:rPr>
  </w:style>
  <w:style w:type="character" w:styleId="Lienhypertexte">
    <w:name w:val="Hyperlink"/>
    <w:basedOn w:val="Policepardfaut"/>
    <w:uiPriority w:val="99"/>
    <w:unhideWhenUsed/>
    <w:rsid w:val="002B0980"/>
    <w:rPr>
      <w:color w:val="0563C1" w:themeColor="hyperlink"/>
      <w:u w:val="single"/>
    </w:rPr>
  </w:style>
  <w:style w:type="paragraph" w:styleId="Textedebulles">
    <w:name w:val="Balloon Text"/>
    <w:basedOn w:val="Normal"/>
    <w:link w:val="TextedebullesCar"/>
    <w:uiPriority w:val="99"/>
    <w:semiHidden/>
    <w:unhideWhenUsed/>
    <w:rsid w:val="007307EC"/>
    <w:rPr>
      <w:rFonts w:ascii="Tahoma" w:hAnsi="Tahoma" w:cs="Tahoma"/>
      <w:sz w:val="16"/>
      <w:szCs w:val="16"/>
    </w:rPr>
  </w:style>
  <w:style w:type="character" w:customStyle="1" w:styleId="TextedebullesCar">
    <w:name w:val="Texte de bulles Car"/>
    <w:basedOn w:val="Policepardfaut"/>
    <w:link w:val="Textedebulles"/>
    <w:uiPriority w:val="99"/>
    <w:semiHidden/>
    <w:rsid w:val="007307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980"/>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amily-name">
    <w:name w:val="family-name"/>
    <w:basedOn w:val="Policepardfaut"/>
    <w:rsid w:val="002B0980"/>
  </w:style>
  <w:style w:type="paragraph" w:customStyle="1" w:styleId="Default">
    <w:name w:val="Default"/>
    <w:rsid w:val="002B0980"/>
    <w:pPr>
      <w:autoSpaceDE w:val="0"/>
      <w:autoSpaceDN w:val="0"/>
      <w:adjustRightInd w:val="0"/>
      <w:spacing w:after="0" w:line="240" w:lineRule="auto"/>
    </w:pPr>
    <w:rPr>
      <w:rFonts w:ascii="Candara" w:hAnsi="Candara" w:cs="Candara"/>
      <w:color w:val="000000"/>
      <w:sz w:val="24"/>
      <w:szCs w:val="24"/>
    </w:rPr>
  </w:style>
  <w:style w:type="paragraph" w:styleId="Paragraphedeliste">
    <w:name w:val="List Paragraph"/>
    <w:basedOn w:val="Normal"/>
    <w:uiPriority w:val="34"/>
    <w:qFormat/>
    <w:rsid w:val="002B0980"/>
    <w:pPr>
      <w:ind w:left="720"/>
      <w:contextualSpacing/>
    </w:pPr>
  </w:style>
  <w:style w:type="paragraph" w:styleId="En-tte">
    <w:name w:val="header"/>
    <w:basedOn w:val="Normal"/>
    <w:link w:val="En-tteCar"/>
    <w:uiPriority w:val="99"/>
    <w:unhideWhenUsed/>
    <w:rsid w:val="002B0980"/>
    <w:pPr>
      <w:tabs>
        <w:tab w:val="center" w:pos="4536"/>
        <w:tab w:val="right" w:pos="9072"/>
      </w:tabs>
    </w:pPr>
  </w:style>
  <w:style w:type="character" w:customStyle="1" w:styleId="En-tteCar">
    <w:name w:val="En-tête Car"/>
    <w:basedOn w:val="Policepardfaut"/>
    <w:link w:val="En-tte"/>
    <w:uiPriority w:val="99"/>
    <w:rsid w:val="002B0980"/>
    <w:rPr>
      <w:rFonts w:ascii="Calibri" w:hAnsi="Calibri" w:cs="Times New Roman"/>
    </w:rPr>
  </w:style>
  <w:style w:type="paragraph" w:styleId="Pieddepage">
    <w:name w:val="footer"/>
    <w:basedOn w:val="Normal"/>
    <w:link w:val="PieddepageCar"/>
    <w:uiPriority w:val="99"/>
    <w:unhideWhenUsed/>
    <w:rsid w:val="002B0980"/>
    <w:pPr>
      <w:tabs>
        <w:tab w:val="center" w:pos="4536"/>
        <w:tab w:val="right" w:pos="9072"/>
      </w:tabs>
    </w:pPr>
  </w:style>
  <w:style w:type="character" w:customStyle="1" w:styleId="PieddepageCar">
    <w:name w:val="Pied de page Car"/>
    <w:basedOn w:val="Policepardfaut"/>
    <w:link w:val="Pieddepage"/>
    <w:uiPriority w:val="99"/>
    <w:rsid w:val="002B0980"/>
    <w:rPr>
      <w:rFonts w:ascii="Calibri" w:hAnsi="Calibri" w:cs="Times New Roman"/>
    </w:rPr>
  </w:style>
  <w:style w:type="character" w:styleId="Lienhypertexte">
    <w:name w:val="Hyperlink"/>
    <w:basedOn w:val="Policepardfaut"/>
    <w:uiPriority w:val="99"/>
    <w:unhideWhenUsed/>
    <w:rsid w:val="002B0980"/>
    <w:rPr>
      <w:color w:val="0563C1" w:themeColor="hyperlink"/>
      <w:u w:val="single"/>
    </w:rPr>
  </w:style>
  <w:style w:type="paragraph" w:styleId="Textedebulles">
    <w:name w:val="Balloon Text"/>
    <w:basedOn w:val="Normal"/>
    <w:link w:val="TextedebullesCar"/>
    <w:uiPriority w:val="99"/>
    <w:semiHidden/>
    <w:unhideWhenUsed/>
    <w:rsid w:val="007307EC"/>
    <w:rPr>
      <w:rFonts w:ascii="Tahoma" w:hAnsi="Tahoma" w:cs="Tahoma"/>
      <w:sz w:val="16"/>
      <w:szCs w:val="16"/>
    </w:rPr>
  </w:style>
  <w:style w:type="character" w:customStyle="1" w:styleId="TextedebullesCar">
    <w:name w:val="Texte de bulles Car"/>
    <w:basedOn w:val="Policepardfaut"/>
    <w:link w:val="Textedebulles"/>
    <w:uiPriority w:val="99"/>
    <w:semiHidden/>
    <w:rsid w:val="007307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169297">
      <w:bodyDiv w:val="1"/>
      <w:marLeft w:val="0"/>
      <w:marRight w:val="0"/>
      <w:marTop w:val="0"/>
      <w:marBottom w:val="0"/>
      <w:divBdr>
        <w:top w:val="none" w:sz="0" w:space="0" w:color="auto"/>
        <w:left w:val="none" w:sz="0" w:space="0" w:color="auto"/>
        <w:bottom w:val="none" w:sz="0" w:space="0" w:color="auto"/>
        <w:right w:val="none" w:sz="0" w:space="0" w:color="auto"/>
      </w:divBdr>
    </w:div>
    <w:div w:id="161790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oic.querrec@normandie.fr"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cid:image006.jpg@01D20448.B95AFCB0" TargetMode="External"/><Relationship Id="rId5" Type="http://schemas.openxmlformats.org/officeDocument/2006/relationships/webSettings" Target="webSettings.xml"/><Relationship Id="rId15" Type="http://schemas.openxmlformats.org/officeDocument/2006/relationships/hyperlink" Target="mailto:emmanuelle.tirilly@normandie.fr"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cid:image015.jpg@01D3CDD6.8030E5E0" TargetMode="External"/><Relationship Id="rId14" Type="http://schemas.openxmlformats.org/officeDocument/2006/relationships/hyperlink" Target="mailto:cedchateau@gmail.com"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2</Pages>
  <Words>531</Words>
  <Characters>2921</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3446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6</cp:revision>
  <dcterms:created xsi:type="dcterms:W3CDTF">2020-06-25T14:13:00Z</dcterms:created>
  <dcterms:modified xsi:type="dcterms:W3CDTF">2020-06-26T15:13:00Z</dcterms:modified>
</cp:coreProperties>
</file>