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F9" w:rsidRDefault="00F167F9" w:rsidP="00F167F9">
      <w:pPr>
        <w:pStyle w:val="Default"/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>
            <wp:extent cx="5753100" cy="542925"/>
            <wp:effectExtent l="0" t="0" r="0" b="9525"/>
            <wp:docPr id="6" name="Image 6" descr="cid:image007.png@01D640C4.3312D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7.png@01D640C4.3312DC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F9" w:rsidRDefault="00F167F9" w:rsidP="00F167F9">
      <w:pPr>
        <w:pStyle w:val="Default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900"/>
        <w:gridCol w:w="2899"/>
      </w:tblGrid>
      <w:tr w:rsidR="00B64BCB" w:rsidTr="00B64BCB">
        <w:trPr>
          <w:jc w:val="center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7F9" w:rsidRDefault="00F167F9" w:rsidP="00B64B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8"/>
                <w:szCs w:val="28"/>
                <w:lang w:eastAsia="fr-FR"/>
              </w:rPr>
              <w:drawing>
                <wp:inline distT="0" distB="0" distL="0" distR="0">
                  <wp:extent cx="1019175" cy="958630"/>
                  <wp:effectExtent l="0" t="0" r="0" b="0"/>
                  <wp:docPr id="5" name="Image 5" descr="cid:image008.jpg@01D640C4.3312DC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id:image008.jpg@01D640C4.3312DC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988" cy="959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7F9" w:rsidRDefault="00B64BCB" w:rsidP="00F167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4BCB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>
                  <wp:extent cx="1943100" cy="639369"/>
                  <wp:effectExtent l="0" t="0" r="0" b="8890"/>
                  <wp:docPr id="7" name="Image 7" descr="\\intra.crnormandie.fr\Bureautique\DirComm\10-Jeunesse, citoyenneté, vie associative\PRIX LIBERTE\PRIX LIBERTE 2021\02_bloc_marque_2021\Bloc marque Prix Liberté 2021_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ntra.crnormandie.fr\Bureautique\DirComm\10-Jeunesse, citoyenneté, vie associative\PRIX LIBERTE\PRIX LIBERTE 2021\02_bloc_marque_2021\Bloc marque Prix Liberté 2021_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328" cy="65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7F9" w:rsidRDefault="00F167F9" w:rsidP="00B64B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20153" cy="800100"/>
                  <wp:effectExtent l="0" t="0" r="0" b="0"/>
                  <wp:docPr id="1" name="Image 1" descr="cid:image010.png@01D640C4.3312DC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id:image010.png@01D640C4.3312DC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672" cy="80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67F9" w:rsidRDefault="00F167F9" w:rsidP="00F167F9">
      <w:pPr>
        <w:spacing w:after="0" w:line="240" w:lineRule="auto"/>
        <w:jc w:val="right"/>
        <w:rPr>
          <w:rFonts w:ascii="Arial" w:hAnsi="Arial" w:cs="Arial"/>
        </w:rPr>
      </w:pPr>
    </w:p>
    <w:p w:rsidR="00B64BCB" w:rsidRDefault="00B64BCB" w:rsidP="00B64BCB">
      <w:pPr>
        <w:spacing w:after="0" w:line="240" w:lineRule="auto"/>
        <w:jc w:val="right"/>
        <w:rPr>
          <w:rFonts w:ascii="Arial" w:hAnsi="Arial" w:cs="Arial"/>
        </w:rPr>
      </w:pPr>
    </w:p>
    <w:p w:rsidR="00B64BCB" w:rsidRPr="00B64BCB" w:rsidRDefault="00F167F9" w:rsidP="00B64BC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B64BCB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juin 2020</w:t>
      </w:r>
    </w:p>
    <w:p w:rsidR="00B64BCB" w:rsidRDefault="00B64BCB" w:rsidP="00F167F9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B64BCB" w:rsidRDefault="00B64BCB" w:rsidP="00B64BCB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Prix Liberté : </w:t>
      </w:r>
      <w:r w:rsidR="00750C8D">
        <w:rPr>
          <w:rFonts w:ascii="Arial" w:hAnsi="Arial" w:cs="Arial"/>
          <w:b/>
          <w:sz w:val="28"/>
        </w:rPr>
        <w:t>L</w:t>
      </w:r>
      <w:r w:rsidRPr="00B64BCB">
        <w:rPr>
          <w:rFonts w:ascii="Arial" w:hAnsi="Arial" w:cs="Arial"/>
          <w:b/>
          <w:sz w:val="28"/>
        </w:rPr>
        <w:t>a 3</w:t>
      </w:r>
      <w:r w:rsidRPr="00B64BCB">
        <w:rPr>
          <w:rFonts w:ascii="Arial" w:hAnsi="Arial" w:cs="Arial"/>
          <w:b/>
          <w:sz w:val="28"/>
          <w:vertAlign w:val="superscript"/>
        </w:rPr>
        <w:t>ème</w:t>
      </w:r>
      <w:r w:rsidRPr="00B64BCB">
        <w:rPr>
          <w:rFonts w:ascii="Arial" w:hAnsi="Arial" w:cs="Arial"/>
          <w:b/>
          <w:sz w:val="28"/>
        </w:rPr>
        <w:t xml:space="preserve"> édition </w:t>
      </w:r>
      <w:r w:rsidR="00750C8D">
        <w:rPr>
          <w:rFonts w:ascii="Arial" w:hAnsi="Arial" w:cs="Arial"/>
          <w:b/>
          <w:sz w:val="28"/>
        </w:rPr>
        <w:t xml:space="preserve">est lancée </w:t>
      </w:r>
      <w:r w:rsidRPr="00B64BCB">
        <w:rPr>
          <w:rFonts w:ascii="Arial" w:hAnsi="Arial" w:cs="Arial"/>
          <w:b/>
          <w:sz w:val="28"/>
        </w:rPr>
        <w:t>!</w:t>
      </w:r>
    </w:p>
    <w:p w:rsidR="00B64BCB" w:rsidRPr="00B64BCB" w:rsidRDefault="00B64BCB" w:rsidP="00B64BCB">
      <w:pPr>
        <w:spacing w:after="0" w:line="240" w:lineRule="auto"/>
        <w:rPr>
          <w:rFonts w:ascii="Arial" w:hAnsi="Arial" w:cs="Arial"/>
          <w:b/>
          <w:sz w:val="28"/>
        </w:rPr>
      </w:pPr>
    </w:p>
    <w:p w:rsidR="00750C8D" w:rsidRPr="00750C8D" w:rsidRDefault="00B64BCB" w:rsidP="00155C60">
      <w:pPr>
        <w:spacing w:after="0" w:line="240" w:lineRule="auto"/>
        <w:jc w:val="both"/>
        <w:rPr>
          <w:rFonts w:ascii="Arial" w:hAnsi="Arial" w:cs="Arial"/>
          <w:b/>
        </w:rPr>
      </w:pPr>
      <w:r w:rsidRPr="00B64BCB">
        <w:rPr>
          <w:rFonts w:ascii="Arial" w:hAnsi="Arial" w:cs="Arial"/>
          <w:b/>
        </w:rPr>
        <w:t xml:space="preserve">Après Greta </w:t>
      </w:r>
      <w:proofErr w:type="spellStart"/>
      <w:r w:rsidRPr="00B64BCB">
        <w:rPr>
          <w:rFonts w:ascii="Arial" w:hAnsi="Arial" w:cs="Arial"/>
          <w:b/>
        </w:rPr>
        <w:t>Thunberg</w:t>
      </w:r>
      <w:proofErr w:type="spellEnd"/>
      <w:r w:rsidRPr="00B64BCB">
        <w:rPr>
          <w:rFonts w:ascii="Arial" w:hAnsi="Arial" w:cs="Arial"/>
          <w:b/>
        </w:rPr>
        <w:t xml:space="preserve"> en 2019 et </w:t>
      </w:r>
      <w:proofErr w:type="spellStart"/>
      <w:r w:rsidRPr="00B64BCB">
        <w:rPr>
          <w:rFonts w:ascii="Arial" w:hAnsi="Arial" w:cs="Arial"/>
          <w:b/>
        </w:rPr>
        <w:t>Loujain</w:t>
      </w:r>
      <w:proofErr w:type="spellEnd"/>
      <w:r w:rsidRPr="00B64BCB">
        <w:rPr>
          <w:rFonts w:ascii="Arial" w:hAnsi="Arial" w:cs="Arial"/>
          <w:b/>
        </w:rPr>
        <w:t xml:space="preserve"> Al </w:t>
      </w:r>
      <w:proofErr w:type="spellStart"/>
      <w:r w:rsidRPr="00B64BCB">
        <w:rPr>
          <w:rFonts w:ascii="Arial" w:hAnsi="Arial" w:cs="Arial"/>
          <w:b/>
        </w:rPr>
        <w:t>Hathloul</w:t>
      </w:r>
      <w:proofErr w:type="spellEnd"/>
      <w:r w:rsidRPr="00B64BCB">
        <w:rPr>
          <w:rFonts w:ascii="Arial" w:hAnsi="Arial" w:cs="Arial"/>
          <w:b/>
        </w:rPr>
        <w:t xml:space="preserve"> en 2020, qui sera le prochain Prix Liberté ? </w:t>
      </w:r>
      <w:r w:rsidR="00750C8D">
        <w:rPr>
          <w:rFonts w:ascii="Arial" w:hAnsi="Arial" w:cs="Arial"/>
          <w:b/>
        </w:rPr>
        <w:t xml:space="preserve">La Région Normandie invite, dès à présent, </w:t>
      </w:r>
      <w:r w:rsidRPr="00B64BCB">
        <w:rPr>
          <w:rFonts w:ascii="Arial" w:hAnsi="Arial" w:cs="Arial"/>
          <w:b/>
        </w:rPr>
        <w:t>les jeunes de tous pays, âgés de 15 à 25 ans à</w:t>
      </w:r>
      <w:r>
        <w:rPr>
          <w:rFonts w:ascii="Arial" w:hAnsi="Arial" w:cs="Arial"/>
          <w:b/>
        </w:rPr>
        <w:t xml:space="preserve"> </w:t>
      </w:r>
      <w:r w:rsidR="00750C8D">
        <w:rPr>
          <w:rFonts w:ascii="Arial" w:hAnsi="Arial" w:cs="Arial"/>
          <w:b/>
        </w:rPr>
        <w:t>proposer</w:t>
      </w:r>
      <w:r w:rsidRPr="00B64BCB">
        <w:rPr>
          <w:rFonts w:ascii="Arial" w:hAnsi="Arial" w:cs="Arial"/>
          <w:b/>
        </w:rPr>
        <w:t>, da</w:t>
      </w:r>
      <w:r>
        <w:rPr>
          <w:rFonts w:ascii="Arial" w:hAnsi="Arial" w:cs="Arial"/>
          <w:b/>
        </w:rPr>
        <w:t xml:space="preserve">ns un formulaire </w:t>
      </w:r>
      <w:r w:rsidRPr="00B64BCB">
        <w:rPr>
          <w:rFonts w:ascii="Arial" w:hAnsi="Arial" w:cs="Arial"/>
          <w:b/>
        </w:rPr>
        <w:t>en ligne</w:t>
      </w:r>
      <w:r w:rsidR="00750C8D">
        <w:rPr>
          <w:rFonts w:ascii="Arial" w:hAnsi="Arial" w:cs="Arial"/>
          <w:b/>
        </w:rPr>
        <w:t>,</w:t>
      </w:r>
      <w:r w:rsidRPr="00B64BCB">
        <w:rPr>
          <w:rFonts w:ascii="Arial" w:hAnsi="Arial" w:cs="Arial"/>
          <w:b/>
        </w:rPr>
        <w:t xml:space="preserve"> accessible sur le site</w:t>
      </w:r>
      <w:r w:rsidR="00750C8D">
        <w:rPr>
          <w:rFonts w:ascii="Arial" w:hAnsi="Arial" w:cs="Arial"/>
          <w:b/>
        </w:rPr>
        <w:t xml:space="preserve"> </w:t>
      </w:r>
      <w:hyperlink r:id="rId12" w:tgtFrame="_blank" w:history="1">
        <w:r w:rsidR="00750C8D" w:rsidRPr="00750C8D">
          <w:rPr>
            <w:rFonts w:ascii="Arial" w:hAnsi="Arial" w:cs="Arial"/>
            <w:b/>
            <w:color w:val="272829"/>
            <w:bdr w:val="none" w:sz="0" w:space="0" w:color="auto" w:frame="1"/>
          </w:rPr>
          <w:t>prixliberte.normandie.fr</w:t>
        </w:r>
      </w:hyperlink>
      <w:r>
        <w:rPr>
          <w:rFonts w:ascii="Arial" w:hAnsi="Arial" w:cs="Arial"/>
          <w:b/>
        </w:rPr>
        <w:t xml:space="preserve">, la personne ou </w:t>
      </w:r>
      <w:r w:rsidRPr="00B64BCB">
        <w:rPr>
          <w:rFonts w:ascii="Arial" w:hAnsi="Arial" w:cs="Arial"/>
          <w:b/>
        </w:rPr>
        <w:t xml:space="preserve">l’organisation dont ils souhaitent </w:t>
      </w:r>
      <w:r w:rsidR="00750C8D">
        <w:rPr>
          <w:rFonts w:ascii="Arial" w:hAnsi="Arial" w:cs="Arial"/>
          <w:b/>
        </w:rPr>
        <w:t xml:space="preserve">valoriser </w:t>
      </w:r>
      <w:r w:rsidRPr="00B64BCB">
        <w:rPr>
          <w:rFonts w:ascii="Arial" w:hAnsi="Arial" w:cs="Arial"/>
          <w:b/>
        </w:rPr>
        <w:t>le combat pour la liberté.</w:t>
      </w:r>
      <w:r w:rsidR="00750C8D" w:rsidRPr="00750C8D">
        <w:t xml:space="preserve"> </w:t>
      </w:r>
      <w:r w:rsidR="00750C8D" w:rsidRPr="00750C8D">
        <w:rPr>
          <w:rFonts w:ascii="Arial" w:hAnsi="Arial" w:cs="Arial"/>
          <w:b/>
        </w:rPr>
        <w:t>L'appel à propositio</w:t>
      </w:r>
      <w:r w:rsidR="00750C8D">
        <w:rPr>
          <w:rFonts w:ascii="Arial" w:hAnsi="Arial" w:cs="Arial"/>
          <w:b/>
        </w:rPr>
        <w:t>ns "Notr</w:t>
      </w:r>
      <w:r w:rsidR="006D22C7">
        <w:rPr>
          <w:rFonts w:ascii="Arial" w:hAnsi="Arial" w:cs="Arial"/>
          <w:b/>
        </w:rPr>
        <w:t>e Prix Liberté 2021"</w:t>
      </w:r>
      <w:r w:rsidR="00750C8D">
        <w:rPr>
          <w:rFonts w:ascii="Arial" w:hAnsi="Arial" w:cs="Arial"/>
          <w:b/>
        </w:rPr>
        <w:t xml:space="preserve"> est ouvert j</w:t>
      </w:r>
      <w:r w:rsidR="00750C8D" w:rsidRPr="00750C8D">
        <w:rPr>
          <w:rFonts w:ascii="Arial" w:hAnsi="Arial" w:cs="Arial"/>
          <w:b/>
        </w:rPr>
        <w:t>usqu’au 18 janvier 2021</w:t>
      </w:r>
      <w:r w:rsidR="00750C8D">
        <w:rPr>
          <w:rFonts w:ascii="Arial" w:hAnsi="Arial" w:cs="Arial"/>
          <w:b/>
        </w:rPr>
        <w:t xml:space="preserve">. Ces </w:t>
      </w:r>
      <w:r w:rsidR="00750C8D" w:rsidRPr="00750C8D">
        <w:rPr>
          <w:rFonts w:ascii="Arial" w:hAnsi="Arial" w:cs="Arial"/>
          <w:b/>
        </w:rPr>
        <w:t xml:space="preserve">propositions </w:t>
      </w:r>
      <w:r w:rsidR="00750C8D">
        <w:rPr>
          <w:rFonts w:ascii="Arial" w:hAnsi="Arial" w:cs="Arial"/>
          <w:b/>
        </w:rPr>
        <w:t xml:space="preserve">seront </w:t>
      </w:r>
      <w:r w:rsidR="00750C8D" w:rsidRPr="00750C8D">
        <w:rPr>
          <w:rFonts w:ascii="Arial" w:hAnsi="Arial" w:cs="Arial"/>
          <w:b/>
        </w:rPr>
        <w:t xml:space="preserve">soumises </w:t>
      </w:r>
      <w:r w:rsidR="00750C8D">
        <w:rPr>
          <w:rFonts w:ascii="Arial" w:hAnsi="Arial" w:cs="Arial"/>
          <w:b/>
        </w:rPr>
        <w:t xml:space="preserve">à un jury international, avant </w:t>
      </w:r>
      <w:r w:rsidR="00750C8D" w:rsidRPr="00750C8D">
        <w:rPr>
          <w:rFonts w:ascii="Arial" w:hAnsi="Arial" w:cs="Arial"/>
          <w:b/>
        </w:rPr>
        <w:t>la désignation finale du ou de la lauréat(e)</w:t>
      </w:r>
      <w:r w:rsidR="00750C8D">
        <w:rPr>
          <w:rFonts w:ascii="Arial" w:hAnsi="Arial" w:cs="Arial"/>
          <w:b/>
        </w:rPr>
        <w:t>, fin avril, à l’issue d’un vote en ligne</w:t>
      </w:r>
      <w:r w:rsidR="00750C8D" w:rsidRPr="00750C8D">
        <w:rPr>
          <w:rFonts w:ascii="Arial" w:hAnsi="Arial" w:cs="Arial"/>
          <w:b/>
        </w:rPr>
        <w:t>.</w:t>
      </w:r>
    </w:p>
    <w:p w:rsidR="00B64BCB" w:rsidRDefault="00B64BCB" w:rsidP="00B64BCB">
      <w:pPr>
        <w:spacing w:after="0" w:line="240" w:lineRule="auto"/>
        <w:rPr>
          <w:rFonts w:ascii="Arial" w:hAnsi="Arial" w:cs="Arial"/>
          <w:b/>
        </w:rPr>
      </w:pPr>
    </w:p>
    <w:p w:rsidR="00750C8D" w:rsidRDefault="00750C8D" w:rsidP="00B64B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l’</w:t>
      </w:r>
      <w:r w:rsidRPr="00750C8D">
        <w:rPr>
          <w:rFonts w:ascii="Arial" w:hAnsi="Arial" w:cs="Arial"/>
        </w:rPr>
        <w:t xml:space="preserve">initiative de la Région Normandie, en partenariat avec l’Institut international des droits de l’Homme et de la paix, les Autorités académiques de Normandie et </w:t>
      </w:r>
      <w:r>
        <w:rPr>
          <w:rFonts w:ascii="Arial" w:hAnsi="Arial" w:cs="Arial"/>
        </w:rPr>
        <w:t xml:space="preserve">le réseau </w:t>
      </w:r>
      <w:proofErr w:type="spellStart"/>
      <w:r>
        <w:rPr>
          <w:rFonts w:ascii="Arial" w:hAnsi="Arial" w:cs="Arial"/>
        </w:rPr>
        <w:t>Canopé</w:t>
      </w:r>
      <w:proofErr w:type="spellEnd"/>
      <w:r>
        <w:rPr>
          <w:rFonts w:ascii="Arial" w:hAnsi="Arial" w:cs="Arial"/>
        </w:rPr>
        <w:t>, l</w:t>
      </w:r>
      <w:r w:rsidRPr="00750C8D">
        <w:rPr>
          <w:rFonts w:ascii="Arial" w:hAnsi="Arial" w:cs="Arial"/>
        </w:rPr>
        <w:t>e Prix Liberté est un dispositif pédagogique de sensibilisation à la liberté, à la paix et aux droits de l’Homme ancré dans les valeurs portées par le Débarquem</w:t>
      </w:r>
      <w:r>
        <w:rPr>
          <w:rFonts w:ascii="Arial" w:hAnsi="Arial" w:cs="Arial"/>
        </w:rPr>
        <w:t>ent du 6 juin 1944 en Normandie</w:t>
      </w:r>
    </w:p>
    <w:p w:rsidR="00750C8D" w:rsidRDefault="00750C8D" w:rsidP="00B64BCB">
      <w:pPr>
        <w:spacing w:after="0" w:line="240" w:lineRule="auto"/>
        <w:jc w:val="both"/>
        <w:rPr>
          <w:rFonts w:ascii="Arial" w:hAnsi="Arial" w:cs="Arial"/>
        </w:rPr>
      </w:pPr>
    </w:p>
    <w:p w:rsidR="00B64BCB" w:rsidRPr="00750C8D" w:rsidRDefault="00750C8D" w:rsidP="00B64BCB">
      <w:pPr>
        <w:spacing w:after="0" w:line="240" w:lineRule="auto"/>
        <w:jc w:val="both"/>
        <w:rPr>
          <w:rFonts w:ascii="Arial" w:hAnsi="Arial" w:cs="Arial"/>
        </w:rPr>
      </w:pPr>
      <w:r w:rsidRPr="00750C8D">
        <w:rPr>
          <w:rFonts w:ascii="Arial" w:hAnsi="Arial" w:cs="Arial"/>
        </w:rPr>
        <w:t>Il permet à des jeunes de tout pays, âgés de 15-25 ans, de désigner chaque année une personn</w:t>
      </w:r>
      <w:r w:rsidR="004E2166">
        <w:rPr>
          <w:rFonts w:ascii="Arial" w:hAnsi="Arial" w:cs="Arial"/>
        </w:rPr>
        <w:t>e</w:t>
      </w:r>
      <w:r w:rsidRPr="00750C8D">
        <w:rPr>
          <w:rFonts w:ascii="Arial" w:hAnsi="Arial" w:cs="Arial"/>
        </w:rPr>
        <w:t xml:space="preserve"> ou une organisation engagée dans un combat exemplaire en faveur de la liberté.</w:t>
      </w:r>
    </w:p>
    <w:p w:rsidR="00B64BCB" w:rsidRPr="006D22C7" w:rsidRDefault="00B64BCB" w:rsidP="00B64BCB">
      <w:pPr>
        <w:spacing w:after="0" w:line="240" w:lineRule="auto"/>
        <w:jc w:val="both"/>
        <w:rPr>
          <w:rFonts w:ascii="Arial" w:hAnsi="Arial" w:cs="Arial"/>
          <w:b/>
          <w:bCs/>
          <w:szCs w:val="28"/>
        </w:rPr>
      </w:pPr>
    </w:p>
    <w:p w:rsidR="00B64BCB" w:rsidRPr="00B64BCB" w:rsidRDefault="00B64BCB" w:rsidP="006D22C7">
      <w:pPr>
        <w:spacing w:after="150" w:line="240" w:lineRule="auto"/>
        <w:jc w:val="both"/>
        <w:rPr>
          <w:rFonts w:ascii="Arial" w:hAnsi="Arial" w:cs="Arial"/>
        </w:rPr>
      </w:pPr>
      <w:r w:rsidRPr="00B64BCB">
        <w:rPr>
          <w:rFonts w:ascii="Arial" w:hAnsi="Arial" w:cs="Arial"/>
          <w:b/>
        </w:rPr>
        <w:t>Le Prix Liberté</w:t>
      </w:r>
      <w:r w:rsidR="008C5D19" w:rsidRPr="00155C60">
        <w:rPr>
          <w:rFonts w:ascii="Arial" w:hAnsi="Arial" w:cs="Arial"/>
          <w:b/>
        </w:rPr>
        <w:t xml:space="preserve"> 2021</w:t>
      </w:r>
      <w:r w:rsidRPr="00B64BCB">
        <w:rPr>
          <w:rFonts w:ascii="Arial" w:hAnsi="Arial" w:cs="Arial"/>
        </w:rPr>
        <w:t> s’articule</w:t>
      </w:r>
      <w:r w:rsidR="00155C60">
        <w:rPr>
          <w:rFonts w:ascii="Arial" w:hAnsi="Arial" w:cs="Arial"/>
        </w:rPr>
        <w:t>ra</w:t>
      </w:r>
      <w:r w:rsidRPr="00B64BCB">
        <w:rPr>
          <w:rFonts w:ascii="Arial" w:hAnsi="Arial" w:cs="Arial"/>
        </w:rPr>
        <w:t xml:space="preserve"> autour de </w:t>
      </w:r>
      <w:r w:rsidRPr="00B64BCB">
        <w:rPr>
          <w:rFonts w:ascii="Arial" w:hAnsi="Arial" w:cs="Arial"/>
          <w:b/>
        </w:rPr>
        <w:t>3 temps forts</w:t>
      </w:r>
      <w:r w:rsidR="006D22C7">
        <w:rPr>
          <w:rFonts w:ascii="Arial" w:hAnsi="Arial" w:cs="Arial"/>
        </w:rPr>
        <w:t xml:space="preserve">, </w:t>
      </w:r>
      <w:r w:rsidR="006D22C7" w:rsidRPr="006D22C7">
        <w:rPr>
          <w:rFonts w:ascii="Arial" w:hAnsi="Arial" w:cs="Arial"/>
        </w:rPr>
        <w:t>favorisant  l’implication des jeunes d’un bout à l’autre du processus</w:t>
      </w:r>
      <w:r w:rsidRPr="00B64BCB">
        <w:rPr>
          <w:rFonts w:ascii="Arial" w:hAnsi="Arial" w:cs="Arial"/>
        </w:rPr>
        <w:t xml:space="preserve"> :</w:t>
      </w:r>
    </w:p>
    <w:p w:rsidR="00B64BCB" w:rsidRPr="006D22C7" w:rsidRDefault="00860F08" w:rsidP="006D22C7">
      <w:pPr>
        <w:pStyle w:val="Paragraphedeliste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outlineLvl w:val="2"/>
        <w:rPr>
          <w:rFonts w:ascii="Arial" w:eastAsia="Times New Roman" w:hAnsi="Arial" w:cs="Arial"/>
          <w:b/>
          <w:color w:val="2A2456"/>
          <w:lang w:eastAsia="fr-FR"/>
        </w:rPr>
      </w:pPr>
      <w:hyperlink r:id="rId13" w:history="1">
        <w:r w:rsidR="00B64BCB" w:rsidRPr="006D22C7">
          <w:rPr>
            <w:rFonts w:ascii="Arial" w:eastAsia="Times New Roman" w:hAnsi="Arial" w:cs="Arial"/>
            <w:b/>
            <w:lang w:eastAsia="fr-FR"/>
          </w:rPr>
          <w:t>L'appel à proposition</w:t>
        </w:r>
        <w:r w:rsidR="00155C60">
          <w:rPr>
            <w:rFonts w:ascii="Arial" w:eastAsia="Times New Roman" w:hAnsi="Arial" w:cs="Arial"/>
            <w:b/>
            <w:lang w:eastAsia="fr-FR"/>
          </w:rPr>
          <w:t>s</w:t>
        </w:r>
        <w:r w:rsidR="00B64BCB" w:rsidRPr="006D22C7">
          <w:rPr>
            <w:rFonts w:ascii="Arial" w:eastAsia="Times New Roman" w:hAnsi="Arial" w:cs="Arial"/>
            <w:b/>
            <w:lang w:eastAsia="fr-FR"/>
          </w:rPr>
          <w:t xml:space="preserve"> "Notre Prix Liberté 2021"</w:t>
        </w:r>
      </w:hyperlink>
      <w:r w:rsidR="001627B4">
        <w:rPr>
          <w:rFonts w:ascii="Arial" w:eastAsia="Times New Roman" w:hAnsi="Arial" w:cs="Arial"/>
          <w:b/>
          <w:lang w:eastAsia="fr-FR"/>
        </w:rPr>
        <w:t>,</w:t>
      </w:r>
      <w:r w:rsidR="006D22C7">
        <w:rPr>
          <w:rFonts w:ascii="Arial" w:eastAsia="Times New Roman" w:hAnsi="Arial" w:cs="Arial"/>
          <w:b/>
          <w:lang w:eastAsia="fr-FR"/>
        </w:rPr>
        <w:t> </w:t>
      </w:r>
      <w:r w:rsidR="006D22C7" w:rsidRPr="006D22C7">
        <w:rPr>
          <w:rFonts w:ascii="Arial" w:eastAsia="Times New Roman" w:hAnsi="Arial" w:cs="Arial"/>
          <w:b/>
          <w:lang w:eastAsia="fr-FR"/>
        </w:rPr>
        <w:t>ouvert j</w:t>
      </w:r>
      <w:r w:rsidR="003F4EBD" w:rsidRPr="006D22C7">
        <w:rPr>
          <w:rFonts w:ascii="Arial" w:eastAsia="Times New Roman" w:hAnsi="Arial" w:cs="Arial"/>
          <w:b/>
          <w:lang w:eastAsia="fr-FR"/>
        </w:rPr>
        <w:t>usqu’au 18 janvier 2021</w:t>
      </w:r>
    </w:p>
    <w:p w:rsidR="006D22C7" w:rsidRPr="006D22C7" w:rsidRDefault="006D22C7" w:rsidP="006D22C7">
      <w:pPr>
        <w:pStyle w:val="Paragraphedeliste"/>
        <w:spacing w:after="0" w:line="240" w:lineRule="auto"/>
        <w:ind w:left="714"/>
        <w:contextualSpacing w:val="0"/>
        <w:jc w:val="both"/>
        <w:outlineLvl w:val="2"/>
        <w:rPr>
          <w:rFonts w:ascii="Arial" w:eastAsia="Times New Roman" w:hAnsi="Arial" w:cs="Arial"/>
          <w:color w:val="2A2456"/>
          <w:lang w:eastAsia="fr-FR"/>
        </w:rPr>
      </w:pPr>
    </w:p>
    <w:p w:rsidR="006D22C7" w:rsidRPr="008B471D" w:rsidRDefault="00860F08" w:rsidP="00C3050E">
      <w:pPr>
        <w:pStyle w:val="Paragraphedeliste"/>
        <w:numPr>
          <w:ilvl w:val="0"/>
          <w:numId w:val="4"/>
        </w:numPr>
        <w:spacing w:after="0" w:line="240" w:lineRule="auto"/>
        <w:jc w:val="both"/>
        <w:outlineLvl w:val="2"/>
        <w:rPr>
          <w:rFonts w:ascii="Arial" w:eastAsia="Times New Roman" w:hAnsi="Arial" w:cs="Arial"/>
          <w:b/>
          <w:color w:val="000000"/>
          <w:lang w:eastAsia="fr-FR"/>
        </w:rPr>
      </w:pPr>
      <w:hyperlink r:id="rId14" w:history="1">
        <w:r w:rsidR="008B471D">
          <w:rPr>
            <w:rFonts w:ascii="Arial" w:eastAsia="Times New Roman" w:hAnsi="Arial" w:cs="Arial"/>
            <w:b/>
            <w:lang w:eastAsia="fr-FR"/>
          </w:rPr>
          <w:t>Un</w:t>
        </w:r>
        <w:r w:rsidR="00B64BCB" w:rsidRPr="006D22C7">
          <w:rPr>
            <w:rFonts w:ascii="Arial" w:eastAsia="Times New Roman" w:hAnsi="Arial" w:cs="Arial"/>
            <w:b/>
            <w:lang w:eastAsia="fr-FR"/>
          </w:rPr>
          <w:t xml:space="preserve"> jury international</w:t>
        </w:r>
      </w:hyperlink>
      <w:r w:rsidR="00155C60" w:rsidRPr="00C3050E">
        <w:rPr>
          <w:rFonts w:ascii="Arial" w:eastAsia="Times New Roman" w:hAnsi="Arial" w:cs="Arial"/>
          <w:lang w:eastAsia="fr-FR"/>
        </w:rPr>
        <w:t> </w:t>
      </w:r>
      <w:r w:rsidR="00C3050E" w:rsidRPr="00C3050E">
        <w:rPr>
          <w:rFonts w:ascii="Arial" w:eastAsia="Times New Roman" w:hAnsi="Arial" w:cs="Arial"/>
          <w:lang w:eastAsia="fr-FR"/>
        </w:rPr>
        <w:t>(*)</w:t>
      </w:r>
      <w:r w:rsidR="00C3050E" w:rsidRPr="00C3050E">
        <w:rPr>
          <w:rFonts w:ascii="Arial" w:eastAsia="Times New Roman" w:hAnsi="Arial" w:cs="Arial"/>
          <w:b/>
          <w:lang w:eastAsia="fr-FR"/>
        </w:rPr>
        <w:t xml:space="preserve"> </w:t>
      </w:r>
      <w:r w:rsidR="00B64BCB" w:rsidRPr="008B471D">
        <w:rPr>
          <w:rFonts w:ascii="Arial" w:eastAsia="Times New Roman" w:hAnsi="Arial" w:cs="Arial"/>
          <w:color w:val="000000"/>
          <w:lang w:eastAsia="fr-FR"/>
        </w:rPr>
        <w:t xml:space="preserve">de 24 jeunes de 15-25 ans </w:t>
      </w:r>
      <w:r w:rsidR="008B471D">
        <w:rPr>
          <w:rFonts w:ascii="Arial" w:eastAsia="Times New Roman" w:hAnsi="Arial" w:cs="Arial"/>
          <w:color w:val="000000"/>
          <w:lang w:eastAsia="fr-FR"/>
        </w:rPr>
        <w:t xml:space="preserve">qui </w:t>
      </w:r>
      <w:r w:rsidR="00B64BCB" w:rsidRPr="008B471D">
        <w:rPr>
          <w:rFonts w:ascii="Arial" w:eastAsia="Times New Roman" w:hAnsi="Arial" w:cs="Arial"/>
          <w:color w:val="000000"/>
          <w:lang w:eastAsia="fr-FR"/>
        </w:rPr>
        <w:t>se ré</w:t>
      </w:r>
      <w:r w:rsidR="006D22C7" w:rsidRPr="008B471D">
        <w:rPr>
          <w:rFonts w:ascii="Arial" w:eastAsia="Times New Roman" w:hAnsi="Arial" w:cs="Arial"/>
          <w:color w:val="000000"/>
          <w:lang w:eastAsia="fr-FR"/>
        </w:rPr>
        <w:t>unira</w:t>
      </w:r>
      <w:r w:rsidR="008B471D">
        <w:rPr>
          <w:rFonts w:ascii="Arial" w:eastAsia="Times New Roman" w:hAnsi="Arial" w:cs="Arial"/>
          <w:color w:val="000000"/>
          <w:lang w:eastAsia="fr-FR"/>
        </w:rPr>
        <w:t>,</w:t>
      </w:r>
      <w:r w:rsidR="00B64BCB" w:rsidRPr="008B471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8B471D" w:rsidRPr="008B471D">
        <w:rPr>
          <w:rFonts w:ascii="Arial" w:eastAsia="Times New Roman" w:hAnsi="Arial" w:cs="Arial"/>
          <w:b/>
          <w:color w:val="000000"/>
          <w:lang w:eastAsia="fr-FR"/>
        </w:rPr>
        <w:t>les 12 et 13 février 2021</w:t>
      </w:r>
      <w:r w:rsidR="008B471D">
        <w:rPr>
          <w:rFonts w:ascii="Arial" w:eastAsia="Times New Roman" w:hAnsi="Arial" w:cs="Arial"/>
          <w:b/>
          <w:color w:val="000000"/>
          <w:lang w:eastAsia="fr-FR"/>
        </w:rPr>
        <w:t xml:space="preserve"> </w:t>
      </w:r>
      <w:r w:rsidR="00B64BCB" w:rsidRPr="008B471D">
        <w:rPr>
          <w:rFonts w:ascii="Arial" w:eastAsia="Times New Roman" w:hAnsi="Arial" w:cs="Arial"/>
          <w:b/>
          <w:color w:val="000000"/>
          <w:lang w:eastAsia="fr-FR"/>
        </w:rPr>
        <w:t>en Normandie</w:t>
      </w:r>
      <w:r w:rsidR="008B471D">
        <w:rPr>
          <w:rFonts w:ascii="Arial" w:eastAsia="Times New Roman" w:hAnsi="Arial" w:cs="Arial"/>
          <w:color w:val="000000"/>
          <w:lang w:eastAsia="fr-FR"/>
        </w:rPr>
        <w:t>,</w:t>
      </w:r>
      <w:r w:rsidR="00B64BCB" w:rsidRPr="008B471D">
        <w:rPr>
          <w:rFonts w:ascii="Arial" w:eastAsia="Times New Roman" w:hAnsi="Arial" w:cs="Arial"/>
          <w:color w:val="000000"/>
          <w:lang w:eastAsia="fr-FR"/>
        </w:rPr>
        <w:t xml:space="preserve"> pour étudier toutes les propositio</w:t>
      </w:r>
      <w:r w:rsidR="006D22C7" w:rsidRPr="008B471D">
        <w:rPr>
          <w:rFonts w:ascii="Arial" w:eastAsia="Times New Roman" w:hAnsi="Arial" w:cs="Arial"/>
          <w:color w:val="000000"/>
          <w:lang w:eastAsia="fr-FR"/>
        </w:rPr>
        <w:t xml:space="preserve">ns « Notre Prix Liberté 2021 » et </w:t>
      </w:r>
      <w:r w:rsidR="006D22C7" w:rsidRPr="008B471D">
        <w:rPr>
          <w:rFonts w:ascii="Arial" w:eastAsia="Times New Roman" w:hAnsi="Arial" w:cs="Arial"/>
          <w:b/>
          <w:color w:val="000000"/>
          <w:lang w:eastAsia="fr-FR"/>
        </w:rPr>
        <w:t>désigner les trois personnalités</w:t>
      </w:r>
      <w:r w:rsidR="00B64BCB" w:rsidRPr="008B471D">
        <w:rPr>
          <w:rFonts w:ascii="Arial" w:eastAsia="Times New Roman" w:hAnsi="Arial" w:cs="Arial"/>
          <w:b/>
          <w:color w:val="000000"/>
          <w:lang w:eastAsia="fr-FR"/>
        </w:rPr>
        <w:t xml:space="preserve"> ou organisations</w:t>
      </w:r>
      <w:r w:rsidR="006D22C7" w:rsidRPr="008B471D">
        <w:rPr>
          <w:rFonts w:ascii="Arial" w:eastAsia="Times New Roman" w:hAnsi="Arial" w:cs="Arial"/>
          <w:b/>
          <w:color w:val="000000"/>
          <w:lang w:eastAsia="fr-FR"/>
        </w:rPr>
        <w:t xml:space="preserve"> finalistes</w:t>
      </w:r>
      <w:r w:rsidR="00B64BCB" w:rsidRPr="008B471D">
        <w:rPr>
          <w:rFonts w:ascii="Arial" w:eastAsia="Times New Roman" w:hAnsi="Arial" w:cs="Arial"/>
          <w:color w:val="000000"/>
          <w:lang w:eastAsia="fr-FR"/>
        </w:rPr>
        <w:t>.</w:t>
      </w:r>
    </w:p>
    <w:p w:rsidR="006D22C7" w:rsidRDefault="006D22C7" w:rsidP="006D22C7">
      <w:pPr>
        <w:pStyle w:val="Paragraphedeliste"/>
        <w:spacing w:after="0" w:line="240" w:lineRule="auto"/>
        <w:contextualSpacing w:val="0"/>
        <w:jc w:val="both"/>
        <w:outlineLvl w:val="2"/>
        <w:rPr>
          <w:rFonts w:ascii="Arial" w:eastAsia="Times New Roman" w:hAnsi="Arial" w:cs="Arial"/>
          <w:color w:val="000000"/>
          <w:lang w:eastAsia="fr-FR"/>
        </w:rPr>
      </w:pPr>
    </w:p>
    <w:p w:rsidR="006D22C7" w:rsidRPr="00155C60" w:rsidRDefault="006D22C7" w:rsidP="006D22C7">
      <w:pPr>
        <w:pStyle w:val="Paragraphedeliste"/>
        <w:spacing w:after="0" w:line="240" w:lineRule="auto"/>
        <w:contextualSpacing w:val="0"/>
        <w:jc w:val="both"/>
        <w:outlineLvl w:val="2"/>
        <w:rPr>
          <w:rFonts w:ascii="Arial" w:eastAsia="Times New Roman" w:hAnsi="Arial" w:cs="Arial"/>
          <w:i/>
          <w:color w:val="2A2456"/>
          <w:lang w:eastAsia="fr-FR"/>
        </w:rPr>
      </w:pPr>
      <w:r w:rsidRPr="00155C60">
        <w:rPr>
          <w:rFonts w:ascii="Arial" w:eastAsia="Times New Roman" w:hAnsi="Arial" w:cs="Arial"/>
          <w:i/>
          <w:color w:val="000000"/>
          <w:lang w:eastAsia="fr-FR"/>
        </w:rPr>
        <w:t>(*) Un</w:t>
      </w:r>
      <w:r w:rsidRPr="00155C60">
        <w:rPr>
          <w:rFonts w:ascii="Arial" w:eastAsia="Times New Roman" w:hAnsi="Arial" w:cs="Arial"/>
          <w:b/>
          <w:i/>
          <w:lang w:eastAsia="fr-FR"/>
        </w:rPr>
        <w:t xml:space="preserve"> </w:t>
      </w:r>
      <w:hyperlink r:id="rId15" w:history="1">
        <w:r w:rsidRPr="00155C60">
          <w:rPr>
            <w:rFonts w:ascii="Arial" w:eastAsia="Times New Roman" w:hAnsi="Arial" w:cs="Arial"/>
            <w:i/>
            <w:lang w:eastAsia="fr-FR"/>
          </w:rPr>
          <w:t>a</w:t>
        </w:r>
        <w:r w:rsidR="00B64BCB" w:rsidRPr="00B64BCB">
          <w:rPr>
            <w:rFonts w:ascii="Arial" w:eastAsia="Times New Roman" w:hAnsi="Arial" w:cs="Arial"/>
            <w:i/>
            <w:lang w:eastAsia="fr-FR"/>
          </w:rPr>
          <w:t>ppel à candidature</w:t>
        </w:r>
      </w:hyperlink>
      <w:r w:rsidR="00B64BCB" w:rsidRPr="00B64BCB">
        <w:rPr>
          <w:rFonts w:ascii="Arial" w:eastAsia="Times New Roman" w:hAnsi="Arial" w:cs="Arial"/>
          <w:i/>
          <w:color w:val="000000"/>
          <w:lang w:eastAsia="fr-FR"/>
        </w:rPr>
        <w:t xml:space="preserve"> pour intégrer le jury </w:t>
      </w:r>
      <w:r w:rsidRPr="00155C60">
        <w:rPr>
          <w:rFonts w:ascii="Arial" w:eastAsia="Times New Roman" w:hAnsi="Arial" w:cs="Arial"/>
          <w:i/>
          <w:color w:val="000000"/>
          <w:lang w:eastAsia="fr-FR"/>
        </w:rPr>
        <w:t>sera ouvert,</w:t>
      </w:r>
      <w:r w:rsidRPr="00155C60">
        <w:rPr>
          <w:i/>
        </w:rPr>
        <w:t xml:space="preserve"> </w:t>
      </w:r>
      <w:r w:rsidRPr="00155C60">
        <w:rPr>
          <w:rFonts w:ascii="Arial" w:eastAsia="Times New Roman" w:hAnsi="Arial" w:cs="Arial"/>
          <w:i/>
          <w:color w:val="000000"/>
          <w:lang w:eastAsia="fr-FR"/>
        </w:rPr>
        <w:t>du 1</w:t>
      </w:r>
      <w:r w:rsidRPr="00155C60">
        <w:rPr>
          <w:rFonts w:ascii="Arial" w:eastAsia="Times New Roman" w:hAnsi="Arial" w:cs="Arial"/>
          <w:i/>
          <w:color w:val="000000"/>
          <w:vertAlign w:val="superscript"/>
          <w:lang w:eastAsia="fr-FR"/>
        </w:rPr>
        <w:t>er</w:t>
      </w:r>
      <w:r w:rsidRPr="00155C60">
        <w:rPr>
          <w:rFonts w:ascii="Arial" w:eastAsia="Times New Roman" w:hAnsi="Arial" w:cs="Arial"/>
          <w:i/>
          <w:color w:val="000000"/>
          <w:lang w:eastAsia="fr-FR"/>
        </w:rPr>
        <w:t xml:space="preserve"> septembre au 15 novembre 2020, </w:t>
      </w:r>
      <w:r w:rsidR="00B64BCB" w:rsidRPr="00B64BCB">
        <w:rPr>
          <w:rFonts w:ascii="Arial" w:eastAsia="Times New Roman" w:hAnsi="Arial" w:cs="Arial"/>
          <w:i/>
          <w:color w:val="000000"/>
          <w:lang w:eastAsia="fr-FR"/>
        </w:rPr>
        <w:t>aux 15-25 ans du monde entier, francophones ou anglophones.</w:t>
      </w:r>
    </w:p>
    <w:p w:rsidR="006D22C7" w:rsidRPr="00B64BCB" w:rsidRDefault="006D22C7" w:rsidP="006D22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B64BCB" w:rsidRPr="001C5114" w:rsidRDefault="008B471D" w:rsidP="001C5114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outlineLvl w:val="2"/>
        <w:rPr>
          <w:rFonts w:ascii="Arial" w:eastAsia="Times New Roman" w:hAnsi="Arial" w:cs="Arial"/>
          <w:b/>
          <w:color w:val="2A2456"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Un</w:t>
      </w:r>
      <w:r w:rsidR="00B64BCB" w:rsidRPr="006D22C7">
        <w:rPr>
          <w:rFonts w:ascii="Arial" w:eastAsia="Times New Roman" w:hAnsi="Arial" w:cs="Arial"/>
          <w:b/>
          <w:lang w:eastAsia="fr-FR"/>
        </w:rPr>
        <w:t xml:space="preserve"> vote en </w:t>
      </w:r>
      <w:r w:rsidR="00B64BCB" w:rsidRPr="001C5114">
        <w:rPr>
          <w:rFonts w:ascii="Arial" w:eastAsia="Times New Roman" w:hAnsi="Arial" w:cs="Arial"/>
          <w:b/>
          <w:lang w:eastAsia="fr-FR"/>
        </w:rPr>
        <w:t>ligne</w:t>
      </w:r>
      <w:r w:rsidR="001C5114" w:rsidRPr="001C5114">
        <w:rPr>
          <w:rFonts w:ascii="Arial" w:eastAsia="Times New Roman" w:hAnsi="Arial" w:cs="Arial"/>
          <w:b/>
          <w:lang w:eastAsia="fr-FR"/>
        </w:rPr>
        <w:t>, organisé d</w:t>
      </w:r>
      <w:r w:rsidR="00B64BCB" w:rsidRPr="001C5114">
        <w:rPr>
          <w:rFonts w:ascii="Arial" w:eastAsia="Times New Roman" w:hAnsi="Arial" w:cs="Arial"/>
          <w:b/>
          <w:lang w:eastAsia="fr-FR"/>
        </w:rPr>
        <w:t>u 15 mars au 25 avril 2021</w:t>
      </w:r>
      <w:r>
        <w:rPr>
          <w:rFonts w:ascii="Arial" w:eastAsia="Times New Roman" w:hAnsi="Arial" w:cs="Arial"/>
          <w:b/>
          <w:lang w:eastAsia="fr-FR"/>
        </w:rPr>
        <w:t>,</w:t>
      </w:r>
      <w:r w:rsidR="001C5114">
        <w:rPr>
          <w:rFonts w:ascii="Arial" w:eastAsia="Times New Roman" w:hAnsi="Arial" w:cs="Arial"/>
          <w:b/>
          <w:lang w:eastAsia="fr-FR"/>
        </w:rPr>
        <w:t xml:space="preserve"> </w:t>
      </w:r>
      <w:r w:rsidRPr="008B471D">
        <w:rPr>
          <w:rFonts w:ascii="Arial" w:eastAsia="Times New Roman" w:hAnsi="Arial" w:cs="Arial"/>
          <w:lang w:eastAsia="fr-FR"/>
        </w:rPr>
        <w:t>qui</w:t>
      </w:r>
      <w:r>
        <w:rPr>
          <w:rFonts w:ascii="Arial" w:eastAsia="Times New Roman" w:hAnsi="Arial" w:cs="Arial"/>
          <w:b/>
          <w:lang w:eastAsia="fr-FR"/>
        </w:rPr>
        <w:t xml:space="preserve"> </w:t>
      </w:r>
      <w:r w:rsidR="00155C60" w:rsidRPr="001C5114">
        <w:rPr>
          <w:rFonts w:ascii="Arial" w:eastAsia="Times New Roman" w:hAnsi="Arial" w:cs="Arial"/>
          <w:color w:val="000000"/>
          <w:lang w:eastAsia="fr-FR"/>
        </w:rPr>
        <w:t>permettra</w:t>
      </w:r>
      <w:r w:rsidR="00B64BCB" w:rsidRPr="001C5114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155C60" w:rsidRPr="001C5114">
        <w:rPr>
          <w:rFonts w:ascii="Arial" w:eastAsia="Times New Roman" w:hAnsi="Arial" w:cs="Arial"/>
          <w:color w:val="000000"/>
          <w:lang w:eastAsia="fr-FR"/>
        </w:rPr>
        <w:t>aux jeunes âgés de</w:t>
      </w:r>
      <w:r w:rsidR="00B64BCB" w:rsidRPr="001C5114">
        <w:rPr>
          <w:rFonts w:ascii="Arial" w:eastAsia="Times New Roman" w:hAnsi="Arial" w:cs="Arial"/>
          <w:color w:val="000000"/>
          <w:lang w:eastAsia="fr-FR"/>
        </w:rPr>
        <w:t xml:space="preserve"> 15-25 ans du monde entier </w:t>
      </w:r>
      <w:r w:rsidR="00155C60" w:rsidRPr="001C5114">
        <w:rPr>
          <w:rFonts w:ascii="Arial" w:eastAsia="Times New Roman" w:hAnsi="Arial" w:cs="Arial"/>
          <w:color w:val="000000"/>
          <w:lang w:eastAsia="fr-FR"/>
        </w:rPr>
        <w:t>de</w:t>
      </w:r>
      <w:r w:rsidR="00B64BCB" w:rsidRPr="001C5114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B64BCB" w:rsidRPr="008B471D">
        <w:rPr>
          <w:rFonts w:ascii="Arial" w:eastAsia="Times New Roman" w:hAnsi="Arial" w:cs="Arial"/>
          <w:b/>
          <w:color w:val="000000"/>
          <w:lang w:eastAsia="fr-FR"/>
        </w:rPr>
        <w:t>nommer le</w:t>
      </w:r>
      <w:r w:rsidR="001C5114" w:rsidRPr="008B471D">
        <w:rPr>
          <w:rFonts w:ascii="Arial" w:eastAsia="Times New Roman" w:hAnsi="Arial" w:cs="Arial"/>
          <w:b/>
          <w:color w:val="000000"/>
          <w:lang w:eastAsia="fr-FR"/>
        </w:rPr>
        <w:t xml:space="preserve"> ou la</w:t>
      </w:r>
      <w:r w:rsidR="00B64BCB" w:rsidRPr="008B471D">
        <w:rPr>
          <w:rFonts w:ascii="Arial" w:eastAsia="Times New Roman" w:hAnsi="Arial" w:cs="Arial"/>
          <w:b/>
          <w:color w:val="000000"/>
          <w:lang w:eastAsia="fr-FR"/>
        </w:rPr>
        <w:t xml:space="preserve"> lauréat(e) du Prix Liberté</w:t>
      </w:r>
      <w:r w:rsidR="00B64BCB" w:rsidRPr="001C5114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B64BCB" w:rsidRPr="008B471D">
        <w:rPr>
          <w:rFonts w:ascii="Arial" w:eastAsia="Times New Roman" w:hAnsi="Arial" w:cs="Arial"/>
          <w:b/>
          <w:color w:val="000000"/>
          <w:lang w:eastAsia="fr-FR"/>
        </w:rPr>
        <w:t>2021</w:t>
      </w:r>
      <w:r w:rsidR="00B64BCB" w:rsidRPr="001C5114">
        <w:rPr>
          <w:rFonts w:ascii="Arial" w:eastAsia="Times New Roman" w:hAnsi="Arial" w:cs="Arial"/>
          <w:color w:val="000000"/>
          <w:lang w:eastAsia="fr-FR"/>
        </w:rPr>
        <w:t> parmi les trois finalistes. </w:t>
      </w:r>
    </w:p>
    <w:p w:rsidR="006D22C7" w:rsidRPr="00B64BCB" w:rsidRDefault="006D22C7" w:rsidP="006D22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155C60" w:rsidRDefault="00B64BCB" w:rsidP="00155C6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B64BCB">
        <w:rPr>
          <w:rFonts w:ascii="Arial" w:eastAsia="Times New Roman" w:hAnsi="Arial" w:cs="Arial"/>
          <w:color w:val="000000"/>
          <w:lang w:eastAsia="fr-FR"/>
        </w:rPr>
        <w:t>Le ou la lauréat(e) se verra remettre le Prix Liberté 202</w:t>
      </w:r>
      <w:r w:rsidR="00155C60">
        <w:rPr>
          <w:rFonts w:ascii="Arial" w:eastAsia="Times New Roman" w:hAnsi="Arial" w:cs="Arial"/>
          <w:color w:val="000000"/>
          <w:lang w:eastAsia="fr-FR"/>
        </w:rPr>
        <w:t xml:space="preserve">1 et </w:t>
      </w:r>
      <w:r w:rsidR="00155C60" w:rsidRPr="00155C60">
        <w:rPr>
          <w:rFonts w:ascii="Arial" w:eastAsia="Times New Roman" w:hAnsi="Arial" w:cs="Arial"/>
          <w:color w:val="000000"/>
          <w:lang w:eastAsia="fr-FR"/>
        </w:rPr>
        <w:t>un chèque de 25 000 €</w:t>
      </w:r>
      <w:r w:rsidR="00155C60" w:rsidRPr="00155C60">
        <w:t xml:space="preserve"> </w:t>
      </w:r>
      <w:r w:rsidR="00155C60" w:rsidRPr="00155C60">
        <w:rPr>
          <w:rFonts w:ascii="Arial" w:eastAsia="Times New Roman" w:hAnsi="Arial" w:cs="Arial"/>
          <w:color w:val="000000"/>
          <w:lang w:eastAsia="fr-FR"/>
        </w:rPr>
        <w:t>pour sout</w:t>
      </w:r>
      <w:r w:rsidR="00155C60">
        <w:rPr>
          <w:rFonts w:ascii="Arial" w:eastAsia="Times New Roman" w:hAnsi="Arial" w:cs="Arial"/>
          <w:color w:val="000000"/>
          <w:lang w:eastAsia="fr-FR"/>
        </w:rPr>
        <w:t xml:space="preserve">enir son combat pour la liberté, à l’occasion d’une cérémonie organisée </w:t>
      </w:r>
      <w:r w:rsidR="00155C60" w:rsidRPr="00155C60">
        <w:rPr>
          <w:rFonts w:ascii="Arial" w:eastAsia="Times New Roman" w:hAnsi="Arial" w:cs="Arial"/>
          <w:color w:val="000000"/>
          <w:lang w:eastAsia="fr-FR"/>
        </w:rPr>
        <w:t>dans le cadre du Forum Mondial Normandie pour la Paix.</w:t>
      </w:r>
    </w:p>
    <w:p w:rsidR="00B64BCB" w:rsidRPr="00B64BCB" w:rsidRDefault="003F4EBD" w:rsidP="00155C60">
      <w:pPr>
        <w:spacing w:after="15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Campton Book" w:eastAsia="Times New Roman" w:hAnsi="Campton Book" w:cs="Arial"/>
          <w:noProof/>
          <w:color w:val="000000"/>
          <w:sz w:val="30"/>
          <w:szCs w:val="30"/>
          <w:lang w:eastAsia="fr-FR"/>
        </w:rPr>
        <w:lastRenderedPageBreak/>
        <w:drawing>
          <wp:inline distT="0" distB="0" distL="0" distR="0" wp14:anchorId="2E97CA3A">
            <wp:extent cx="5915025" cy="1971472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324" cy="1976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7F9" w:rsidRDefault="004E2166" w:rsidP="00F167F9">
      <w:pPr>
        <w:pStyle w:val="xmsolistparagraph"/>
        <w:ind w:left="0"/>
        <w:jc w:val="both"/>
        <w:rPr>
          <w:rFonts w:ascii="Arial" w:hAnsi="Arial" w:cs="Arial"/>
          <w:b/>
          <w:bCs/>
          <w:color w:val="FF0000"/>
        </w:rPr>
      </w:pPr>
      <w:r w:rsidRPr="004E2166">
        <w:rPr>
          <w:rFonts w:ascii="Arial" w:hAnsi="Arial" w:cs="Arial"/>
          <w:b/>
          <w:bCs/>
          <w:noProof/>
          <w:color w:val="FF0000"/>
        </w:rPr>
        <w:drawing>
          <wp:inline distT="0" distB="0" distL="0" distR="0">
            <wp:extent cx="5905500" cy="840456"/>
            <wp:effectExtent l="0" t="0" r="0" b="0"/>
            <wp:docPr id="2" name="Image 2" descr="C:\Users\c.chanteloup\AppData\Local\Microsoft\Windows\INetCache\Content.Outlook\5EBHZQ94\Prix Liberté - Ligne de logos - 2019 2020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chanteloup\AppData\Local\Microsoft\Windows\INetCache\Content.Outlook\5EBHZQ94\Prix Liberté - Ligne de logos - 2019 2020 - 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921" cy="85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166" w:rsidRDefault="004E2166" w:rsidP="00F167F9">
      <w:pPr>
        <w:spacing w:after="0" w:line="240" w:lineRule="auto"/>
        <w:jc w:val="both"/>
        <w:rPr>
          <w:rFonts w:ascii="Arial" w:hAnsi="Arial" w:cs="Arial"/>
          <w:color w:val="000000"/>
          <w:lang w:eastAsia="fr-FR"/>
        </w:rPr>
      </w:pPr>
    </w:p>
    <w:p w:rsidR="00F167F9" w:rsidRDefault="00F167F9" w:rsidP="00F167F9">
      <w:pPr>
        <w:spacing w:after="0" w:line="240" w:lineRule="auto"/>
        <w:jc w:val="both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>Contact presse :</w:t>
      </w:r>
    </w:p>
    <w:p w:rsidR="00F167F9" w:rsidRDefault="00F167F9" w:rsidP="00F167F9">
      <w:pPr>
        <w:spacing w:after="0" w:line="240" w:lineRule="auto"/>
        <w:jc w:val="both"/>
        <w:rPr>
          <w:rStyle w:val="Lienhypertexte"/>
          <w:rFonts w:ascii="Calibri" w:hAnsi="Calibri" w:cs="Calibri"/>
          <w:color w:val="auto"/>
          <w:u w:val="none"/>
        </w:rPr>
      </w:pPr>
      <w:r>
        <w:rPr>
          <w:rFonts w:ascii="Arial" w:hAnsi="Arial" w:cs="Arial"/>
          <w:color w:val="000000"/>
          <w:lang w:eastAsia="fr-FR"/>
        </w:rPr>
        <w:t xml:space="preserve">Charlotte </w:t>
      </w:r>
      <w:proofErr w:type="spellStart"/>
      <w:r>
        <w:rPr>
          <w:rFonts w:ascii="Arial" w:hAnsi="Arial" w:cs="Arial"/>
          <w:color w:val="000000"/>
          <w:lang w:eastAsia="fr-FR"/>
        </w:rPr>
        <w:t>Chanteloup</w:t>
      </w:r>
      <w:proofErr w:type="spellEnd"/>
      <w:r>
        <w:rPr>
          <w:rFonts w:ascii="Arial" w:hAnsi="Arial" w:cs="Arial"/>
          <w:color w:val="000000"/>
          <w:lang w:eastAsia="fr-FR"/>
        </w:rPr>
        <w:t xml:space="preserve"> – tel : 06 42 08 11 68</w:t>
      </w:r>
      <w:r>
        <w:rPr>
          <w:rFonts w:ascii="Arial" w:hAnsi="Arial" w:cs="Arial"/>
          <w:lang w:eastAsia="fr-FR"/>
        </w:rPr>
        <w:t xml:space="preserve"> - </w:t>
      </w:r>
      <w:hyperlink r:id="rId18" w:history="1">
        <w:r>
          <w:rPr>
            <w:rStyle w:val="Lienhypertexte"/>
            <w:rFonts w:ascii="Arial" w:hAnsi="Arial" w:cs="Arial"/>
            <w:lang w:eastAsia="fr-FR"/>
          </w:rPr>
          <w:t>charlotte.chanteloup@normandie.fr</w:t>
        </w:r>
      </w:hyperlink>
    </w:p>
    <w:bookmarkEnd w:id="0"/>
    <w:p w:rsidR="00E706E0" w:rsidRDefault="00E706E0" w:rsidP="00E52F4C">
      <w:pPr>
        <w:spacing w:after="0" w:line="240" w:lineRule="auto"/>
      </w:pPr>
    </w:p>
    <w:sectPr w:rsidR="00E7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B2E1A"/>
    <w:multiLevelType w:val="hybridMultilevel"/>
    <w:tmpl w:val="0D4457BE"/>
    <w:lvl w:ilvl="0" w:tplc="74C411B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35C96"/>
    <w:multiLevelType w:val="multilevel"/>
    <w:tmpl w:val="5E1E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C0D6F"/>
    <w:multiLevelType w:val="hybridMultilevel"/>
    <w:tmpl w:val="1EFE7926"/>
    <w:lvl w:ilvl="0" w:tplc="0450E9EE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724FE"/>
    <w:multiLevelType w:val="hybridMultilevel"/>
    <w:tmpl w:val="0A106E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B4"/>
    <w:rsid w:val="000A3537"/>
    <w:rsid w:val="001124B4"/>
    <w:rsid w:val="00155C60"/>
    <w:rsid w:val="001627B4"/>
    <w:rsid w:val="001636DF"/>
    <w:rsid w:val="001920B3"/>
    <w:rsid w:val="001C5114"/>
    <w:rsid w:val="001E0660"/>
    <w:rsid w:val="003109AD"/>
    <w:rsid w:val="003835D3"/>
    <w:rsid w:val="00395540"/>
    <w:rsid w:val="003D6FA5"/>
    <w:rsid w:val="003E520C"/>
    <w:rsid w:val="003F4EBD"/>
    <w:rsid w:val="0047010F"/>
    <w:rsid w:val="00483E6B"/>
    <w:rsid w:val="004B76DC"/>
    <w:rsid w:val="004E2166"/>
    <w:rsid w:val="00605E12"/>
    <w:rsid w:val="006721A7"/>
    <w:rsid w:val="00693BA2"/>
    <w:rsid w:val="006B65E2"/>
    <w:rsid w:val="006C5B41"/>
    <w:rsid w:val="006D22C7"/>
    <w:rsid w:val="006E7C3D"/>
    <w:rsid w:val="00750C8D"/>
    <w:rsid w:val="00764C8D"/>
    <w:rsid w:val="00860F08"/>
    <w:rsid w:val="008B471D"/>
    <w:rsid w:val="008C5D19"/>
    <w:rsid w:val="00960233"/>
    <w:rsid w:val="009B354D"/>
    <w:rsid w:val="009B5A53"/>
    <w:rsid w:val="009E43A3"/>
    <w:rsid w:val="00A05678"/>
    <w:rsid w:val="00A14EE6"/>
    <w:rsid w:val="00A43AFF"/>
    <w:rsid w:val="00B04A06"/>
    <w:rsid w:val="00B227C7"/>
    <w:rsid w:val="00B64BCB"/>
    <w:rsid w:val="00C3050E"/>
    <w:rsid w:val="00CF669A"/>
    <w:rsid w:val="00D321AE"/>
    <w:rsid w:val="00D321AF"/>
    <w:rsid w:val="00DA1FB4"/>
    <w:rsid w:val="00E03D8B"/>
    <w:rsid w:val="00E52F4C"/>
    <w:rsid w:val="00E706E0"/>
    <w:rsid w:val="00EB2913"/>
    <w:rsid w:val="00EB41DE"/>
    <w:rsid w:val="00F14EF7"/>
    <w:rsid w:val="00F167F9"/>
    <w:rsid w:val="00F832C3"/>
    <w:rsid w:val="00FE0F97"/>
    <w:rsid w:val="00F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06DD3-17BD-4483-9722-F8007EED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7C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227C7"/>
    <w:rPr>
      <w:color w:val="0563C1"/>
      <w:u w:val="single"/>
    </w:rPr>
  </w:style>
  <w:style w:type="paragraph" w:customStyle="1" w:styleId="Default">
    <w:name w:val="Default"/>
    <w:uiPriority w:val="99"/>
    <w:rsid w:val="00B227C7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xmsolistparagraph">
    <w:name w:val="x_msolistparagraph"/>
    <w:basedOn w:val="Normal"/>
    <w:uiPriority w:val="99"/>
    <w:rsid w:val="00B227C7"/>
    <w:pPr>
      <w:spacing w:after="0" w:line="240" w:lineRule="auto"/>
      <w:ind w:left="720"/>
    </w:pPr>
    <w:rPr>
      <w:rFonts w:ascii="Calibri" w:hAnsi="Calibri" w:cs="Calibri"/>
      <w:lang w:eastAsia="fr-FR"/>
    </w:rPr>
  </w:style>
  <w:style w:type="character" w:styleId="lev">
    <w:name w:val="Strong"/>
    <w:basedOn w:val="Policepardfaut"/>
    <w:uiPriority w:val="22"/>
    <w:qFormat/>
    <w:rsid w:val="00B227C7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721A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36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E520C"/>
    <w:pPr>
      <w:spacing w:after="160"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6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99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2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83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64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27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9395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0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jpg@01D640C4.3312DC10" TargetMode="External"/><Relationship Id="rId13" Type="http://schemas.openxmlformats.org/officeDocument/2006/relationships/hyperlink" Target="https://www.normandiepourlapaix.fr/lappel-proposition-notre-prix-liberte-2021" TargetMode="External"/><Relationship Id="rId18" Type="http://schemas.openxmlformats.org/officeDocument/2006/relationships/hyperlink" Target="mailto:charlotte.chanteloup@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normandiepourlapaix.fr/prix-liberte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cid:image007.png@01D640C4.3312DC10" TargetMode="External"/><Relationship Id="rId11" Type="http://schemas.openxmlformats.org/officeDocument/2006/relationships/image" Target="cid:image010.png@01D640C4.3312DC1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normandiepourlapaix.fr/les-deliberations-du-jury-international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normandiepourlapaix.fr/les-deliberations-du-jury-internation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424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CHANTELOUP Charlotte</cp:lastModifiedBy>
  <cp:revision>2</cp:revision>
  <dcterms:created xsi:type="dcterms:W3CDTF">2020-06-30T12:44:00Z</dcterms:created>
  <dcterms:modified xsi:type="dcterms:W3CDTF">2020-06-30T12:44:00Z</dcterms:modified>
</cp:coreProperties>
</file>